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16B" w:rsidRPr="00365321" w:rsidRDefault="00B1316B" w:rsidP="00B1316B">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1316B" w:rsidRPr="00365321" w:rsidRDefault="00B1316B" w:rsidP="00B1316B">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1316B" w:rsidRPr="00365321" w:rsidRDefault="00B1316B" w:rsidP="00B1316B">
      <w:pPr>
        <w:spacing w:before="0" w:beforeAutospacing="0" w:after="0" w:afterAutospacing="0"/>
        <w:jc w:val="center"/>
        <w:rPr>
          <w:sz w:val="28"/>
          <w:szCs w:val="28"/>
        </w:rPr>
      </w:pPr>
      <w:r w:rsidRPr="00365321">
        <w:rPr>
          <w:b/>
          <w:sz w:val="28"/>
          <w:szCs w:val="28"/>
        </w:rPr>
        <w:t>(АНО ВО ОУЭП)</w:t>
      </w:r>
    </w:p>
    <w:p w:rsidR="00B1316B" w:rsidRPr="00365321" w:rsidRDefault="00B1316B" w:rsidP="00B1316B">
      <w:pPr>
        <w:tabs>
          <w:tab w:val="left" w:pos="900"/>
          <w:tab w:val="left" w:pos="1080"/>
        </w:tabs>
        <w:suppressAutoHyphens/>
        <w:spacing w:before="0" w:beforeAutospacing="0" w:after="0" w:afterAutospacing="0"/>
        <w:ind w:firstLine="709"/>
        <w:jc w:val="both"/>
        <w:rPr>
          <w:b/>
          <w:sz w:val="20"/>
          <w:szCs w:val="20"/>
        </w:rPr>
      </w:pPr>
    </w:p>
    <w:p w:rsidR="00B1316B" w:rsidRPr="00365321" w:rsidRDefault="00B1316B" w:rsidP="00B1316B">
      <w:pPr>
        <w:tabs>
          <w:tab w:val="left" w:pos="900"/>
          <w:tab w:val="left" w:pos="1080"/>
        </w:tabs>
        <w:suppressAutoHyphens/>
        <w:spacing w:before="0" w:beforeAutospacing="0" w:after="0" w:afterAutospacing="0"/>
        <w:ind w:firstLine="709"/>
        <w:jc w:val="both"/>
        <w:rPr>
          <w:b/>
          <w:sz w:val="20"/>
          <w:szCs w:val="20"/>
        </w:rPr>
      </w:pPr>
    </w:p>
    <w:p w:rsidR="00B1316B" w:rsidRPr="00365321" w:rsidRDefault="00B1316B" w:rsidP="00B1316B">
      <w:pPr>
        <w:tabs>
          <w:tab w:val="left" w:pos="900"/>
          <w:tab w:val="left" w:pos="1080"/>
        </w:tabs>
        <w:suppressAutoHyphens/>
        <w:spacing w:before="0" w:beforeAutospacing="0" w:after="0" w:afterAutospacing="0"/>
        <w:ind w:firstLine="709"/>
        <w:jc w:val="both"/>
        <w:rPr>
          <w:b/>
          <w:sz w:val="20"/>
          <w:szCs w:val="20"/>
        </w:rPr>
      </w:pPr>
    </w:p>
    <w:p w:rsidR="00B1316B" w:rsidRPr="00365321" w:rsidRDefault="00B1316B" w:rsidP="00B1316B">
      <w:pPr>
        <w:tabs>
          <w:tab w:val="left" w:pos="900"/>
          <w:tab w:val="left" w:pos="1080"/>
        </w:tabs>
        <w:suppressAutoHyphens/>
        <w:spacing w:before="0" w:beforeAutospacing="0" w:after="0" w:afterAutospacing="0"/>
        <w:ind w:firstLine="709"/>
        <w:jc w:val="both"/>
        <w:rPr>
          <w:b/>
          <w:sz w:val="20"/>
          <w:szCs w:val="20"/>
        </w:rPr>
      </w:pPr>
    </w:p>
    <w:p w:rsidR="00B1316B" w:rsidRPr="000C11EC" w:rsidRDefault="00B1316B" w:rsidP="00B1316B">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1316B" w:rsidRPr="000C11EC" w:rsidRDefault="00B1316B" w:rsidP="00B1316B">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1316B" w:rsidRPr="000C11EC" w:rsidRDefault="00B1316B" w:rsidP="00B1316B">
      <w:pPr>
        <w:tabs>
          <w:tab w:val="left" w:pos="900"/>
          <w:tab w:val="left" w:pos="1080"/>
        </w:tabs>
        <w:suppressAutoHyphens/>
        <w:spacing w:before="0" w:beforeAutospacing="0" w:after="0" w:afterAutospacing="0"/>
        <w:ind w:firstLine="709"/>
        <w:jc w:val="right"/>
        <w:rPr>
          <w:sz w:val="20"/>
          <w:szCs w:val="20"/>
        </w:rPr>
      </w:pPr>
    </w:p>
    <w:p w:rsidR="00B1316B" w:rsidRPr="000C11EC" w:rsidRDefault="00B1316B" w:rsidP="00B1316B">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1316B" w:rsidRPr="000C11EC" w:rsidRDefault="00B1316B" w:rsidP="00B1316B">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1316B" w:rsidRPr="000C11EC" w:rsidRDefault="00B1316B" w:rsidP="00B1316B">
      <w:pPr>
        <w:tabs>
          <w:tab w:val="left" w:pos="900"/>
          <w:tab w:val="left" w:pos="1080"/>
        </w:tabs>
        <w:suppressAutoHyphens/>
        <w:spacing w:before="0" w:beforeAutospacing="0" w:after="0" w:afterAutospacing="0"/>
        <w:ind w:firstLine="709"/>
        <w:jc w:val="right"/>
        <w:rPr>
          <w:sz w:val="20"/>
          <w:szCs w:val="20"/>
        </w:rPr>
      </w:pPr>
    </w:p>
    <w:p w:rsidR="00B1316B" w:rsidRPr="000C11EC" w:rsidRDefault="00B1316B" w:rsidP="00B1316B">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1316B" w:rsidRPr="000C11EC" w:rsidRDefault="00B1316B" w:rsidP="00B1316B">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center"/>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4742CF" w:rsidRPr="00357E6F" w:rsidRDefault="004742CF" w:rsidP="004742CF">
      <w:pPr>
        <w:tabs>
          <w:tab w:val="left" w:pos="900"/>
          <w:tab w:val="left" w:pos="1080"/>
        </w:tabs>
        <w:suppressAutoHyphens/>
        <w:spacing w:before="0" w:beforeAutospacing="0" w:after="0" w:afterAutospacing="0"/>
        <w:ind w:firstLine="709"/>
        <w:jc w:val="center"/>
        <w:rPr>
          <w:b/>
        </w:rPr>
      </w:pPr>
    </w:p>
    <w:p w:rsidR="004742CF" w:rsidRPr="00357E6F" w:rsidRDefault="004742CF" w:rsidP="004742CF">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4742CF" w:rsidRPr="00357E6F" w:rsidRDefault="004742CF" w:rsidP="004742CF">
      <w:pPr>
        <w:tabs>
          <w:tab w:val="left" w:pos="900"/>
          <w:tab w:val="left" w:pos="1080"/>
        </w:tabs>
        <w:suppressAutoHyphens/>
        <w:spacing w:before="0" w:beforeAutospacing="0" w:after="0" w:afterAutospacing="0"/>
        <w:ind w:firstLine="709"/>
        <w:jc w:val="center"/>
        <w:rPr>
          <w:b/>
        </w:rPr>
      </w:pPr>
    </w:p>
    <w:p w:rsidR="004742CF" w:rsidRPr="00357E6F" w:rsidRDefault="004742CF" w:rsidP="004742CF">
      <w:pPr>
        <w:tabs>
          <w:tab w:val="left" w:pos="900"/>
          <w:tab w:val="left" w:pos="1080"/>
        </w:tabs>
        <w:suppressAutoHyphens/>
        <w:spacing w:before="0" w:beforeAutospacing="0" w:after="0" w:afterAutospacing="0"/>
        <w:ind w:firstLine="709"/>
        <w:jc w:val="center"/>
      </w:pPr>
      <w:r w:rsidRPr="00357E6F">
        <w:t>Наименование дисциплины Б1.О.10 Гражданское право</w:t>
      </w:r>
    </w:p>
    <w:p w:rsidR="004742CF" w:rsidRPr="00357E6F" w:rsidRDefault="004742CF" w:rsidP="004742CF">
      <w:pPr>
        <w:tabs>
          <w:tab w:val="left" w:pos="900"/>
          <w:tab w:val="left" w:pos="1080"/>
        </w:tabs>
        <w:suppressAutoHyphens/>
        <w:spacing w:before="0" w:beforeAutospacing="0" w:after="0" w:afterAutospacing="0"/>
        <w:ind w:firstLine="709"/>
        <w:jc w:val="center"/>
      </w:pPr>
      <w:r>
        <w:t>Образовательная программа</w:t>
      </w:r>
      <w:r w:rsidRPr="00357E6F">
        <w:t xml:space="preserve"> направления подготовки 40.03.01 «Юриспруденция» направленность (профиль): «Гражданско-правовая»</w:t>
      </w:r>
    </w:p>
    <w:p w:rsidR="004742CF" w:rsidRPr="00357E6F" w:rsidRDefault="004742CF" w:rsidP="004742CF">
      <w:pPr>
        <w:tabs>
          <w:tab w:val="left" w:pos="900"/>
          <w:tab w:val="left" w:pos="1080"/>
        </w:tabs>
        <w:suppressAutoHyphens/>
        <w:spacing w:before="0" w:beforeAutospacing="0" w:after="0" w:afterAutospacing="0"/>
        <w:ind w:firstLine="709"/>
        <w:jc w:val="center"/>
        <w:rPr>
          <w:b/>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center"/>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B1316B" w:rsidP="004742CF">
      <w:pPr>
        <w:spacing w:before="0" w:beforeAutospacing="0" w:after="0" w:afterAutospacing="0"/>
        <w:jc w:val="right"/>
        <w:rPr>
          <w:sz w:val="20"/>
          <w:szCs w:val="20"/>
        </w:rPr>
      </w:pPr>
      <w:r>
        <w:rPr>
          <w:sz w:val="20"/>
          <w:szCs w:val="20"/>
        </w:rPr>
        <w:t xml:space="preserve"> </w:t>
      </w:r>
    </w:p>
    <w:p w:rsidR="004742CF" w:rsidRPr="00357E6F" w:rsidRDefault="004742CF" w:rsidP="004742CF">
      <w:pPr>
        <w:tabs>
          <w:tab w:val="left" w:pos="900"/>
          <w:tab w:val="left" w:pos="1080"/>
        </w:tabs>
        <w:suppressAutoHyphens/>
        <w:spacing w:before="0" w:beforeAutospacing="0" w:after="0" w:afterAutospacing="0"/>
        <w:ind w:firstLine="709"/>
        <w:jc w:val="right"/>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rPr>
          <w:sz w:val="20"/>
          <w:szCs w:val="20"/>
        </w:rPr>
      </w:pPr>
    </w:p>
    <w:p w:rsidR="004742CF" w:rsidRPr="00357E6F" w:rsidRDefault="004742CF" w:rsidP="004742CF">
      <w:pPr>
        <w:tabs>
          <w:tab w:val="left" w:pos="900"/>
          <w:tab w:val="left" w:pos="1080"/>
        </w:tabs>
        <w:suppressAutoHyphens/>
        <w:spacing w:before="0" w:beforeAutospacing="0" w:after="0" w:afterAutospacing="0"/>
        <w:ind w:firstLine="709"/>
        <w:rPr>
          <w:sz w:val="20"/>
          <w:szCs w:val="20"/>
        </w:rPr>
      </w:pPr>
    </w:p>
    <w:p w:rsidR="004742CF" w:rsidRPr="00357E6F" w:rsidRDefault="004742CF" w:rsidP="004742CF">
      <w:pPr>
        <w:tabs>
          <w:tab w:val="left" w:pos="900"/>
          <w:tab w:val="left" w:pos="1080"/>
        </w:tabs>
        <w:suppressAutoHyphens/>
        <w:spacing w:before="0" w:beforeAutospacing="0" w:after="0" w:afterAutospacing="0"/>
        <w:rPr>
          <w:u w:val="single"/>
        </w:rPr>
      </w:pPr>
      <w:r w:rsidRPr="00357E6F">
        <w:t xml:space="preserve">Квалификация - </w:t>
      </w:r>
      <w:r w:rsidRPr="00D06596">
        <w:t>бакалавр</w:t>
      </w:r>
    </w:p>
    <w:p w:rsidR="004742CF" w:rsidRPr="00357E6F" w:rsidRDefault="004742CF" w:rsidP="004742CF">
      <w:pPr>
        <w:tabs>
          <w:tab w:val="left" w:pos="900"/>
          <w:tab w:val="left" w:pos="1080"/>
        </w:tabs>
        <w:suppressAutoHyphens/>
        <w:spacing w:before="0" w:beforeAutospacing="0" w:after="0" w:afterAutospacing="0"/>
        <w:ind w:firstLine="709"/>
        <w:rPr>
          <w:sz w:val="20"/>
          <w:szCs w:val="20"/>
          <w:u w:val="single"/>
        </w:rPr>
      </w:pPr>
    </w:p>
    <w:p w:rsidR="004742CF" w:rsidRPr="00357E6F" w:rsidRDefault="004742CF" w:rsidP="004742CF">
      <w:pPr>
        <w:tabs>
          <w:tab w:val="left" w:pos="900"/>
          <w:tab w:val="left" w:pos="1080"/>
        </w:tabs>
        <w:suppressAutoHyphens/>
        <w:spacing w:before="0" w:beforeAutospacing="0" w:after="0" w:afterAutospacing="0"/>
        <w:ind w:firstLine="709"/>
        <w:rPr>
          <w:sz w:val="20"/>
          <w:szCs w:val="20"/>
          <w:u w:val="single"/>
        </w:rPr>
      </w:pPr>
    </w:p>
    <w:p w:rsidR="004742CF" w:rsidRPr="00357E6F" w:rsidRDefault="004742CF" w:rsidP="004742CF">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4742CF" w:rsidRPr="00357E6F" w:rsidRDefault="004742CF" w:rsidP="004742CF">
      <w:pPr>
        <w:spacing w:before="0" w:beforeAutospacing="0" w:after="0" w:afterAutospacing="0"/>
        <w:rPr>
          <w:sz w:val="20"/>
          <w:szCs w:val="20"/>
        </w:rPr>
      </w:pPr>
      <w:r>
        <w:rPr>
          <w:sz w:val="20"/>
          <w:szCs w:val="20"/>
        </w:rPr>
        <w:t xml:space="preserve">Самарина Т.П., </w:t>
      </w:r>
      <w:proofErr w:type="spellStart"/>
      <w:r>
        <w:rPr>
          <w:sz w:val="20"/>
          <w:szCs w:val="20"/>
        </w:rPr>
        <w:t>к.</w:t>
      </w:r>
      <w:r w:rsidRPr="00357E6F">
        <w:rPr>
          <w:sz w:val="20"/>
          <w:szCs w:val="20"/>
        </w:rPr>
        <w:t>и.н</w:t>
      </w:r>
      <w:proofErr w:type="spellEnd"/>
      <w:r w:rsidRPr="00357E6F">
        <w:rPr>
          <w:sz w:val="20"/>
          <w:szCs w:val="20"/>
        </w:rPr>
        <w:t xml:space="preserve">., доц.   </w:t>
      </w:r>
    </w:p>
    <w:p w:rsidR="004742CF" w:rsidRDefault="004742CF" w:rsidP="004742CF">
      <w:pPr>
        <w:tabs>
          <w:tab w:val="left" w:pos="900"/>
          <w:tab w:val="left" w:pos="1080"/>
        </w:tabs>
        <w:suppressAutoHyphens/>
        <w:spacing w:before="0" w:beforeAutospacing="0" w:after="0" w:afterAutospacing="0"/>
        <w:ind w:firstLine="709"/>
        <w:rPr>
          <w:sz w:val="20"/>
          <w:szCs w:val="20"/>
          <w:u w:val="single"/>
        </w:rPr>
      </w:pPr>
    </w:p>
    <w:p w:rsidR="004742CF" w:rsidRDefault="004742CF" w:rsidP="004742CF">
      <w:pPr>
        <w:tabs>
          <w:tab w:val="left" w:pos="900"/>
          <w:tab w:val="left" w:pos="1080"/>
        </w:tabs>
        <w:suppressAutoHyphens/>
        <w:spacing w:before="0" w:beforeAutospacing="0" w:after="0" w:afterAutospacing="0"/>
        <w:ind w:firstLine="709"/>
        <w:rPr>
          <w:sz w:val="20"/>
          <w:szCs w:val="20"/>
          <w:u w:val="single"/>
        </w:rPr>
      </w:pPr>
    </w:p>
    <w:p w:rsidR="004742CF" w:rsidRDefault="004742CF" w:rsidP="004742CF">
      <w:pPr>
        <w:tabs>
          <w:tab w:val="left" w:pos="900"/>
          <w:tab w:val="left" w:pos="1080"/>
        </w:tabs>
        <w:suppressAutoHyphens/>
        <w:spacing w:before="0" w:beforeAutospacing="0" w:after="0" w:afterAutospacing="0"/>
        <w:ind w:firstLine="709"/>
        <w:rPr>
          <w:sz w:val="20"/>
          <w:szCs w:val="20"/>
          <w:u w:val="single"/>
        </w:rPr>
      </w:pPr>
    </w:p>
    <w:p w:rsidR="004742CF" w:rsidRPr="00357E6F" w:rsidRDefault="004742CF" w:rsidP="004742CF">
      <w:pPr>
        <w:tabs>
          <w:tab w:val="left" w:pos="900"/>
          <w:tab w:val="left" w:pos="1080"/>
        </w:tabs>
        <w:suppressAutoHyphens/>
        <w:spacing w:before="0" w:beforeAutospacing="0" w:after="0" w:afterAutospacing="0"/>
        <w:ind w:firstLine="709"/>
        <w:rPr>
          <w:sz w:val="20"/>
          <w:szCs w:val="20"/>
          <w:u w:val="single"/>
        </w:rPr>
      </w:pPr>
    </w:p>
    <w:p w:rsidR="00B1316B" w:rsidRDefault="004742CF" w:rsidP="004742CF">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B1316B">
        <w:rPr>
          <w:sz w:val="20"/>
          <w:szCs w:val="20"/>
        </w:rPr>
        <w:t>3</w:t>
      </w:r>
      <w:r w:rsidR="00B1316B">
        <w:rPr>
          <w:sz w:val="20"/>
          <w:szCs w:val="20"/>
        </w:rPr>
        <w:br/>
      </w:r>
    </w:p>
    <w:p w:rsidR="00B1316B" w:rsidRDefault="00B1316B">
      <w:pPr>
        <w:spacing w:before="0" w:beforeAutospacing="0" w:after="160" w:afterAutospacing="0" w:line="259" w:lineRule="auto"/>
        <w:rPr>
          <w:sz w:val="20"/>
          <w:szCs w:val="20"/>
        </w:rPr>
      </w:pPr>
      <w:r>
        <w:rPr>
          <w:sz w:val="20"/>
          <w:szCs w:val="20"/>
        </w:rPr>
        <w:br w:type="page"/>
      </w:r>
    </w:p>
    <w:p w:rsidR="009B3AD8" w:rsidRPr="00357E6F" w:rsidRDefault="009B3AD8" w:rsidP="001F5317">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1F5317" w:rsidRPr="00357E6F" w:rsidRDefault="001F5317" w:rsidP="001F5317">
      <w:pPr>
        <w:tabs>
          <w:tab w:val="left" w:pos="900"/>
          <w:tab w:val="left" w:pos="1080"/>
        </w:tabs>
        <w:suppressAutoHyphens/>
        <w:spacing w:before="0" w:beforeAutospacing="0" w:after="0" w:afterAutospacing="0"/>
        <w:ind w:firstLine="709"/>
        <w:rPr>
          <w:b/>
          <w:sz w:val="20"/>
          <w:szCs w:val="20"/>
        </w:rPr>
      </w:pPr>
      <w:r w:rsidRPr="00357E6F">
        <w:rPr>
          <w:b/>
          <w:sz w:val="20"/>
          <w:szCs w:val="20"/>
        </w:rPr>
        <w:t>1. Цели и задачи дисциплины</w:t>
      </w:r>
    </w:p>
    <w:p w:rsidR="001F5317" w:rsidRPr="00357E6F" w:rsidRDefault="001F5317" w:rsidP="001F5317">
      <w:pPr>
        <w:tabs>
          <w:tab w:val="left" w:pos="1080"/>
        </w:tabs>
        <w:suppressAutoHyphens/>
        <w:spacing w:before="0" w:beforeAutospacing="0" w:after="0" w:afterAutospacing="0"/>
        <w:ind w:firstLine="709"/>
        <w:jc w:val="both"/>
        <w:rPr>
          <w:b/>
          <w:sz w:val="20"/>
          <w:szCs w:val="20"/>
        </w:rPr>
      </w:pPr>
      <w:r w:rsidRPr="00357E6F">
        <w:rPr>
          <w:b/>
          <w:i/>
          <w:sz w:val="20"/>
          <w:szCs w:val="20"/>
        </w:rPr>
        <w:t>Цель</w:t>
      </w:r>
      <w:r w:rsidRPr="00357E6F">
        <w:rPr>
          <w:sz w:val="20"/>
          <w:szCs w:val="20"/>
        </w:rPr>
        <w:t xml:space="preserve"> </w:t>
      </w:r>
      <w:r w:rsidRPr="00357E6F">
        <w:rPr>
          <w:b/>
          <w:i/>
          <w:sz w:val="20"/>
          <w:szCs w:val="20"/>
        </w:rPr>
        <w:t>дисциплины -</w:t>
      </w:r>
      <w:r w:rsidRPr="00357E6F">
        <w:rPr>
          <w:b/>
          <w:sz w:val="20"/>
          <w:szCs w:val="20"/>
        </w:rPr>
        <w:t xml:space="preserve"> </w:t>
      </w:r>
      <w:r w:rsidRPr="00357E6F">
        <w:rPr>
          <w:sz w:val="20"/>
          <w:szCs w:val="20"/>
        </w:rPr>
        <w:t xml:space="preserve">получение, усвоение и систематизация обучающимися </w:t>
      </w:r>
      <w:proofErr w:type="spellStart"/>
      <w:r w:rsidRPr="00357E6F">
        <w:rPr>
          <w:sz w:val="20"/>
          <w:szCs w:val="20"/>
        </w:rPr>
        <w:t>цивилистических</w:t>
      </w:r>
      <w:proofErr w:type="spellEnd"/>
      <w:r w:rsidRPr="00357E6F">
        <w:rPr>
          <w:sz w:val="20"/>
          <w:szCs w:val="20"/>
        </w:rPr>
        <w:t xml:space="preserve"> знаний, формирование у них навыков использования гражданско-правовых норм с учетом тенденций развития частного права.</w:t>
      </w:r>
    </w:p>
    <w:p w:rsidR="001F5317" w:rsidRPr="00357E6F" w:rsidRDefault="001F5317" w:rsidP="001F5317">
      <w:pPr>
        <w:tabs>
          <w:tab w:val="left" w:pos="1080"/>
        </w:tabs>
        <w:suppressAutoHyphens/>
        <w:spacing w:before="0" w:beforeAutospacing="0" w:after="0" w:afterAutospacing="0"/>
        <w:ind w:firstLine="709"/>
        <w:jc w:val="both"/>
        <w:rPr>
          <w:sz w:val="20"/>
          <w:szCs w:val="20"/>
        </w:rPr>
      </w:pPr>
      <w:r w:rsidRPr="00357E6F">
        <w:rPr>
          <w:b/>
          <w:i/>
          <w:sz w:val="20"/>
          <w:szCs w:val="20"/>
        </w:rPr>
        <w:t>Задачи дисциплины:</w:t>
      </w:r>
    </w:p>
    <w:p w:rsidR="001F5317" w:rsidRPr="00357E6F" w:rsidRDefault="001F5317" w:rsidP="001F5317">
      <w:pPr>
        <w:numPr>
          <w:ilvl w:val="0"/>
          <w:numId w:val="64"/>
        </w:numPr>
        <w:tabs>
          <w:tab w:val="clear"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теоретико-познавательная задача изучения гражданско-правовой науки и гражданского законодательства; систематизация, закрепление и расширение теоретических и практических знаний по специальности и применение этих знаний при решении научных и практических задач правового характера;</w:t>
      </w:r>
    </w:p>
    <w:p w:rsidR="001F5317" w:rsidRPr="00357E6F" w:rsidRDefault="001F5317" w:rsidP="001F5317">
      <w:pPr>
        <w:numPr>
          <w:ilvl w:val="0"/>
          <w:numId w:val="64"/>
        </w:numPr>
        <w:tabs>
          <w:tab w:val="clear"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практическая задача выработки уважения к закону и умения организовать его исполнение в практической хозяйственной деятельности;</w:t>
      </w:r>
    </w:p>
    <w:p w:rsidR="001F5317" w:rsidRPr="00357E6F" w:rsidRDefault="001F5317" w:rsidP="001F5317">
      <w:pPr>
        <w:numPr>
          <w:ilvl w:val="0"/>
          <w:numId w:val="64"/>
        </w:numPr>
        <w:tabs>
          <w:tab w:val="clear"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задача формирования профессионального правосознания юристов, которая сводится к формированию умения оценивать действующее гражданско-правовое регулирование.</w:t>
      </w: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1F5317" w:rsidRPr="00357E6F" w:rsidRDefault="001F5317" w:rsidP="001F5317">
      <w:pPr>
        <w:tabs>
          <w:tab w:val="left" w:pos="1080"/>
        </w:tabs>
        <w:suppressAutoHyphens/>
        <w:spacing w:before="0" w:beforeAutospacing="0" w:after="0" w:afterAutospacing="0"/>
        <w:ind w:firstLine="709"/>
        <w:jc w:val="both"/>
        <w:rPr>
          <w:b/>
          <w:sz w:val="20"/>
          <w:szCs w:val="20"/>
        </w:rPr>
      </w:pPr>
      <w:r w:rsidRPr="00357E6F">
        <w:rPr>
          <w:sz w:val="20"/>
          <w:szCs w:val="20"/>
        </w:rPr>
        <w:t>Дисциплина «</w:t>
      </w:r>
      <w:r w:rsidRPr="00357E6F">
        <w:rPr>
          <w:bCs/>
          <w:sz w:val="20"/>
          <w:szCs w:val="20"/>
        </w:rPr>
        <w:t xml:space="preserve">Гражданское право» относится к </w:t>
      </w:r>
      <w:r w:rsidRPr="00357E6F">
        <w:rPr>
          <w:sz w:val="20"/>
          <w:szCs w:val="20"/>
        </w:rPr>
        <w:t xml:space="preserve">дисциплинам обязательной части Блока </w:t>
      </w:r>
      <w:r w:rsidRPr="00357E6F">
        <w:rPr>
          <w:bCs/>
          <w:sz w:val="20"/>
          <w:szCs w:val="20"/>
        </w:rPr>
        <w:t>1</w:t>
      </w:r>
      <w:r w:rsidRPr="00357E6F">
        <w:rPr>
          <w:sz w:val="20"/>
          <w:szCs w:val="20"/>
        </w:rPr>
        <w:t>.</w:t>
      </w: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1F5317" w:rsidRPr="00357E6F" w:rsidRDefault="001F5317" w:rsidP="001F5317">
      <w:pPr>
        <w:pStyle w:val="afffe"/>
        <w:tabs>
          <w:tab w:val="clear" w:pos="3330"/>
          <w:tab w:val="left" w:pos="900"/>
          <w:tab w:val="left" w:pos="1080"/>
        </w:tabs>
        <w:suppressAutoHyphens/>
        <w:spacing w:line="240" w:lineRule="auto"/>
        <w:ind w:left="0" w:firstLine="720"/>
        <w:rPr>
          <w:sz w:val="20"/>
          <w:szCs w:val="20"/>
        </w:rPr>
      </w:pPr>
      <w:r w:rsidRPr="00357E6F">
        <w:rPr>
          <w:sz w:val="20"/>
          <w:szCs w:val="20"/>
        </w:rPr>
        <w:t>В результате изучения дисциплины обучающийся должен освоить:</w:t>
      </w:r>
    </w:p>
    <w:p w:rsidR="001F5317" w:rsidRPr="00357E6F" w:rsidRDefault="001F5317" w:rsidP="001F531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1F5317" w:rsidRPr="00357E6F" w:rsidRDefault="001F5317" w:rsidP="001F531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1F5317" w:rsidRPr="00357E6F" w:rsidRDefault="001F5317" w:rsidP="001F531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C56452" w:rsidRPr="00C56452" w:rsidRDefault="00C56452" w:rsidP="001F531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п</w:t>
      </w:r>
      <w:r w:rsidRPr="00C56452">
        <w:rPr>
          <w:i/>
          <w:sz w:val="20"/>
          <w:szCs w:val="20"/>
        </w:rPr>
        <w:t>рофессиональную компетенцию</w:t>
      </w:r>
    </w:p>
    <w:p w:rsidR="001F5317" w:rsidRPr="00357E6F" w:rsidRDefault="00C56452" w:rsidP="001F531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sz w:val="20"/>
          <w:szCs w:val="20"/>
        </w:rPr>
        <w:t>ПК</w:t>
      </w:r>
      <w:r w:rsidR="001F5317" w:rsidRPr="00357E6F">
        <w:rPr>
          <w:sz w:val="20"/>
          <w:szCs w:val="20"/>
        </w:rPr>
        <w:t>-</w:t>
      </w:r>
      <w:r>
        <w:rPr>
          <w:sz w:val="20"/>
          <w:szCs w:val="20"/>
        </w:rPr>
        <w:t>7</w:t>
      </w:r>
      <w:r w:rsidR="001F5317" w:rsidRPr="00357E6F">
        <w:rPr>
          <w:sz w:val="20"/>
          <w:szCs w:val="20"/>
        </w:rPr>
        <w:t xml:space="preserve">. </w:t>
      </w:r>
      <w:r w:rsidRPr="00C56452">
        <w:rPr>
          <w:sz w:val="20"/>
          <w:szCs w:val="20"/>
        </w:rPr>
        <w:t>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p w:rsidR="001F5317" w:rsidRPr="00357E6F" w:rsidRDefault="001F5317" w:rsidP="001F5317">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1F5317" w:rsidRPr="00357E6F" w:rsidRDefault="001F5317" w:rsidP="001F5317">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678"/>
      </w:tblGrid>
      <w:tr w:rsidR="001F5317" w:rsidRPr="00357E6F" w:rsidTr="00133D81">
        <w:trPr>
          <w:tblHeader/>
        </w:trPr>
        <w:tc>
          <w:tcPr>
            <w:tcW w:w="2093" w:type="dxa"/>
          </w:tcPr>
          <w:p w:rsidR="001F5317" w:rsidRPr="00357E6F" w:rsidRDefault="001F5317" w:rsidP="00133D81">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1F5317" w:rsidRPr="00357E6F" w:rsidRDefault="001F5317" w:rsidP="00133D81">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1F5317" w:rsidRPr="00357E6F" w:rsidRDefault="001F5317" w:rsidP="00133D81">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1F5317" w:rsidRPr="00357E6F" w:rsidTr="00133D81">
        <w:tc>
          <w:tcPr>
            <w:tcW w:w="2093" w:type="dxa"/>
            <w:vMerge w:val="restart"/>
          </w:tcPr>
          <w:p w:rsidR="001F5317" w:rsidRPr="00357E6F" w:rsidRDefault="001F5317" w:rsidP="00133D81">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1F5317" w:rsidRPr="00357E6F" w:rsidRDefault="001F5317" w:rsidP="00133D81">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260" w:type="dxa"/>
          </w:tcPr>
          <w:p w:rsidR="001F5317" w:rsidRPr="00357E6F" w:rsidRDefault="001F5317" w:rsidP="00133D81">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678" w:type="dxa"/>
          </w:tcPr>
          <w:p w:rsidR="001F5317" w:rsidRPr="00357E6F" w:rsidRDefault="001F5317" w:rsidP="00133D81">
            <w:pPr>
              <w:tabs>
                <w:tab w:val="left" w:pos="466"/>
              </w:tabs>
              <w:spacing w:before="0" w:beforeAutospacing="0" w:after="0" w:afterAutospacing="0"/>
              <w:ind w:left="41"/>
              <w:rPr>
                <w:b/>
                <w:sz w:val="20"/>
                <w:szCs w:val="20"/>
                <w:u w:val="single"/>
              </w:rPr>
            </w:pPr>
            <w:r w:rsidRPr="00357E6F">
              <w:rPr>
                <w:b/>
                <w:sz w:val="20"/>
                <w:szCs w:val="20"/>
                <w:u w:val="single"/>
              </w:rPr>
              <w:t>Знать:</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понятийный аппарат гражданского, административного, и других отраслей права; действие основных юридических институтов и отраслей права;</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понятие имущественных и личных неимущественных отношений, регулируемых гражданским законодательством;</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систему гражданского законодательства и иных правовых актов, содержащих нормы гражданского права;</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основания возникновения гражданских правоотношений, их виды;</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круг субъектов гражданского правоотношения, их правоспособность и дееспособность;</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общие положения об обязательствах и их виды;</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общие положения о гражданско-правовом договоре, его заключении, изменении и расторжении.</w:t>
            </w:r>
          </w:p>
        </w:tc>
      </w:tr>
      <w:tr w:rsidR="001F5317" w:rsidRPr="00357E6F" w:rsidTr="00133D81">
        <w:tc>
          <w:tcPr>
            <w:tcW w:w="2093" w:type="dxa"/>
            <w:vMerge/>
          </w:tcPr>
          <w:p w:rsidR="001F5317" w:rsidRPr="00357E6F" w:rsidRDefault="001F5317" w:rsidP="00133D81">
            <w:pPr>
              <w:tabs>
                <w:tab w:val="left" w:pos="1080"/>
              </w:tabs>
              <w:spacing w:before="0" w:beforeAutospacing="0" w:after="0" w:afterAutospacing="0"/>
              <w:rPr>
                <w:b/>
                <w:sz w:val="20"/>
                <w:szCs w:val="20"/>
              </w:rPr>
            </w:pPr>
          </w:p>
        </w:tc>
        <w:tc>
          <w:tcPr>
            <w:tcW w:w="3260" w:type="dxa"/>
          </w:tcPr>
          <w:p w:rsidR="001F5317" w:rsidRPr="00357E6F" w:rsidRDefault="001F5317" w:rsidP="00133D81">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4678" w:type="dxa"/>
          </w:tcPr>
          <w:p w:rsidR="001F5317" w:rsidRPr="00357E6F" w:rsidRDefault="001F5317" w:rsidP="00133D81">
            <w:pPr>
              <w:tabs>
                <w:tab w:val="left" w:pos="466"/>
              </w:tabs>
              <w:spacing w:before="0" w:beforeAutospacing="0" w:after="0" w:afterAutospacing="0"/>
              <w:ind w:left="41"/>
              <w:rPr>
                <w:b/>
                <w:sz w:val="20"/>
                <w:szCs w:val="20"/>
                <w:u w:val="single"/>
              </w:rPr>
            </w:pPr>
            <w:r w:rsidRPr="00357E6F">
              <w:rPr>
                <w:b/>
                <w:sz w:val="20"/>
                <w:szCs w:val="20"/>
                <w:u w:val="single"/>
              </w:rPr>
              <w:t>Уметь:</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contextualSpacing/>
              <w:jc w:val="both"/>
              <w:rPr>
                <w:sz w:val="20"/>
                <w:szCs w:val="20"/>
              </w:rPr>
            </w:pPr>
            <w:r w:rsidRPr="00357E6F">
              <w:rPr>
                <w:sz w:val="20"/>
                <w:szCs w:val="20"/>
              </w:rPr>
              <w:t xml:space="preserve">юридически правильно квалифицировать факты и обстоятельства; </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contextualSpacing/>
              <w:jc w:val="both"/>
              <w:rPr>
                <w:sz w:val="20"/>
                <w:szCs w:val="20"/>
              </w:rPr>
            </w:pPr>
            <w:r w:rsidRPr="00357E6F">
              <w:rPr>
                <w:sz w:val="20"/>
                <w:szCs w:val="20"/>
              </w:rPr>
              <w:t>применять нормы процессуального законодательства в профессиональной деятельности.</w:t>
            </w:r>
          </w:p>
        </w:tc>
      </w:tr>
      <w:tr w:rsidR="001F5317" w:rsidRPr="00357E6F" w:rsidTr="00133D81">
        <w:tc>
          <w:tcPr>
            <w:tcW w:w="2093" w:type="dxa"/>
            <w:vMerge/>
          </w:tcPr>
          <w:p w:rsidR="001F5317" w:rsidRPr="00357E6F" w:rsidRDefault="001F5317" w:rsidP="00133D81">
            <w:pPr>
              <w:tabs>
                <w:tab w:val="left" w:pos="1080"/>
              </w:tabs>
              <w:spacing w:before="0" w:beforeAutospacing="0" w:after="0" w:afterAutospacing="0"/>
              <w:rPr>
                <w:b/>
                <w:sz w:val="20"/>
                <w:szCs w:val="20"/>
              </w:rPr>
            </w:pPr>
          </w:p>
        </w:tc>
        <w:tc>
          <w:tcPr>
            <w:tcW w:w="3260" w:type="dxa"/>
          </w:tcPr>
          <w:p w:rsidR="001F5317" w:rsidRPr="00357E6F" w:rsidRDefault="001F5317" w:rsidP="00133D81">
            <w:pPr>
              <w:spacing w:after="0"/>
              <w:rPr>
                <w:sz w:val="20"/>
                <w:szCs w:val="20"/>
              </w:rPr>
            </w:pPr>
            <w:r w:rsidRPr="00357E6F">
              <w:rPr>
                <w:sz w:val="20"/>
                <w:szCs w:val="20"/>
              </w:rPr>
              <w:t>ОПК-2.3. Владеет</w:t>
            </w:r>
            <w:r w:rsidRPr="00357E6F">
              <w:t xml:space="preserve"> </w:t>
            </w:r>
            <w:r w:rsidRPr="00357E6F">
              <w:rPr>
                <w:sz w:val="20"/>
                <w:szCs w:val="20"/>
              </w:rPr>
              <w:t xml:space="preserve">способностью : определять круг материальных и процессуальных правовых норм, применяемых к общественным </w:t>
            </w:r>
            <w:r w:rsidRPr="00357E6F">
              <w:rPr>
                <w:sz w:val="20"/>
                <w:szCs w:val="20"/>
              </w:rPr>
              <w:lastRenderedPageBreak/>
              <w:t>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678" w:type="dxa"/>
          </w:tcPr>
          <w:p w:rsidR="001F5317" w:rsidRPr="00357E6F" w:rsidRDefault="001F5317" w:rsidP="00133D81">
            <w:pPr>
              <w:tabs>
                <w:tab w:val="left" w:pos="466"/>
                <w:tab w:val="left" w:pos="900"/>
              </w:tabs>
              <w:suppressAutoHyphens/>
              <w:spacing w:before="0" w:beforeAutospacing="0" w:after="0" w:afterAutospacing="0"/>
              <w:ind w:left="41"/>
              <w:contextualSpacing/>
              <w:jc w:val="both"/>
              <w:rPr>
                <w:b/>
                <w:sz w:val="20"/>
                <w:szCs w:val="20"/>
                <w:u w:val="single"/>
              </w:rPr>
            </w:pPr>
            <w:r w:rsidRPr="00357E6F">
              <w:rPr>
                <w:b/>
                <w:sz w:val="20"/>
                <w:szCs w:val="20"/>
                <w:u w:val="single"/>
              </w:rPr>
              <w:lastRenderedPageBreak/>
              <w:t>Владеть:</w:t>
            </w:r>
          </w:p>
          <w:p w:rsidR="001F5317" w:rsidRPr="00357E6F" w:rsidRDefault="001F5317" w:rsidP="001F5317">
            <w:pPr>
              <w:numPr>
                <w:ilvl w:val="0"/>
                <w:numId w:val="66"/>
              </w:numPr>
              <w:tabs>
                <w:tab w:val="left" w:pos="466"/>
                <w:tab w:val="left" w:pos="608"/>
              </w:tabs>
              <w:spacing w:before="0" w:beforeAutospacing="0" w:after="0" w:afterAutospacing="0"/>
              <w:ind w:left="41" w:firstLine="183"/>
              <w:rPr>
                <w:b/>
                <w:sz w:val="20"/>
                <w:szCs w:val="20"/>
              </w:rPr>
            </w:pPr>
            <w:r w:rsidRPr="00357E6F">
              <w:rPr>
                <w:sz w:val="20"/>
                <w:szCs w:val="20"/>
              </w:rPr>
              <w:t xml:space="preserve">способностью определять круг материальных и процессуальных правовых норм, применяемых к общественным отношениям, подлежащим </w:t>
            </w:r>
            <w:r w:rsidRPr="00357E6F">
              <w:rPr>
                <w:sz w:val="20"/>
                <w:szCs w:val="20"/>
              </w:rPr>
              <w:lastRenderedPageBreak/>
              <w:t>правовой регламентации; способностью определять способы защиты прав и законных интересов государства, общества, граждан.</w:t>
            </w:r>
          </w:p>
        </w:tc>
      </w:tr>
      <w:tr w:rsidR="001F5317" w:rsidRPr="00357E6F" w:rsidTr="00133D81">
        <w:tc>
          <w:tcPr>
            <w:tcW w:w="2093" w:type="dxa"/>
            <w:vMerge w:val="restart"/>
          </w:tcPr>
          <w:p w:rsidR="001F5317" w:rsidRPr="00357E6F" w:rsidRDefault="001F5317" w:rsidP="00133D81">
            <w:pPr>
              <w:tabs>
                <w:tab w:val="left" w:pos="1080"/>
              </w:tabs>
              <w:spacing w:before="0" w:beforeAutospacing="0" w:after="0" w:afterAutospacing="0"/>
              <w:rPr>
                <w:b/>
                <w:sz w:val="20"/>
                <w:szCs w:val="20"/>
              </w:rPr>
            </w:pPr>
            <w:r w:rsidRPr="00357E6F">
              <w:rPr>
                <w:sz w:val="20"/>
                <w:szCs w:val="20"/>
              </w:rPr>
              <w:lastRenderedPageBreak/>
              <w:t>ОПК-4. Способен профессионально толковать нормы права</w:t>
            </w:r>
          </w:p>
        </w:tc>
        <w:tc>
          <w:tcPr>
            <w:tcW w:w="3260" w:type="dxa"/>
          </w:tcPr>
          <w:p w:rsidR="001F5317" w:rsidRPr="00357E6F" w:rsidRDefault="001F5317" w:rsidP="00133D81">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678" w:type="dxa"/>
          </w:tcPr>
          <w:p w:rsidR="001F5317" w:rsidRPr="00357E6F" w:rsidRDefault="001F5317" w:rsidP="00133D81">
            <w:pPr>
              <w:tabs>
                <w:tab w:val="left" w:pos="324"/>
              </w:tabs>
              <w:spacing w:before="0" w:beforeAutospacing="0" w:after="0" w:afterAutospacing="0"/>
              <w:rPr>
                <w:b/>
                <w:sz w:val="20"/>
                <w:szCs w:val="20"/>
                <w:u w:val="single"/>
              </w:rPr>
            </w:pPr>
            <w:r w:rsidRPr="00357E6F">
              <w:rPr>
                <w:b/>
                <w:sz w:val="20"/>
                <w:szCs w:val="20"/>
                <w:u w:val="single"/>
              </w:rPr>
              <w:t>Знать:</w:t>
            </w:r>
          </w:p>
          <w:p w:rsidR="001F5317" w:rsidRPr="00357E6F" w:rsidRDefault="001F5317" w:rsidP="001F5317">
            <w:pPr>
              <w:numPr>
                <w:ilvl w:val="0"/>
                <w:numId w:val="67"/>
              </w:numPr>
              <w:tabs>
                <w:tab w:val="left" w:pos="324"/>
                <w:tab w:val="left" w:pos="455"/>
              </w:tabs>
              <w:suppressAutoHyphens/>
              <w:spacing w:before="0" w:beforeAutospacing="0" w:after="0" w:afterAutospacing="0"/>
              <w:ind w:left="0" w:firstLine="0"/>
              <w:contextualSpacing/>
              <w:jc w:val="both"/>
              <w:rPr>
                <w:b/>
                <w:sz w:val="20"/>
                <w:szCs w:val="20"/>
                <w:u w:val="single"/>
              </w:rPr>
            </w:pPr>
            <w:r w:rsidRPr="00357E6F">
              <w:rPr>
                <w:rFonts w:eastAsia="Times New Roman"/>
                <w:sz w:val="20"/>
                <w:szCs w:val="20"/>
              </w:rPr>
              <w:t>способы толкования нормативных актов с учетом сферы их правового регулирования и места в системе права.</w:t>
            </w:r>
          </w:p>
        </w:tc>
      </w:tr>
      <w:tr w:rsidR="001F5317" w:rsidRPr="00357E6F" w:rsidTr="00133D81">
        <w:tc>
          <w:tcPr>
            <w:tcW w:w="2093" w:type="dxa"/>
            <w:vMerge/>
          </w:tcPr>
          <w:p w:rsidR="001F5317" w:rsidRPr="00357E6F" w:rsidRDefault="001F5317" w:rsidP="00133D81">
            <w:pPr>
              <w:tabs>
                <w:tab w:val="left" w:pos="1080"/>
              </w:tabs>
              <w:spacing w:before="0" w:beforeAutospacing="0" w:after="0" w:afterAutospacing="0"/>
              <w:rPr>
                <w:b/>
                <w:sz w:val="20"/>
                <w:szCs w:val="20"/>
              </w:rPr>
            </w:pPr>
          </w:p>
        </w:tc>
        <w:tc>
          <w:tcPr>
            <w:tcW w:w="3260" w:type="dxa"/>
          </w:tcPr>
          <w:p w:rsidR="001F5317" w:rsidRPr="00357E6F" w:rsidRDefault="001F5317" w:rsidP="00133D81">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678" w:type="dxa"/>
          </w:tcPr>
          <w:p w:rsidR="001F5317" w:rsidRPr="00357E6F" w:rsidRDefault="001F5317" w:rsidP="00133D81">
            <w:pPr>
              <w:tabs>
                <w:tab w:val="left" w:pos="324"/>
              </w:tabs>
              <w:spacing w:before="0" w:beforeAutospacing="0" w:after="0" w:afterAutospacing="0"/>
              <w:rPr>
                <w:rFonts w:eastAsia="Times New Roman"/>
                <w:sz w:val="20"/>
                <w:szCs w:val="20"/>
              </w:rPr>
            </w:pPr>
            <w:r w:rsidRPr="00357E6F">
              <w:rPr>
                <w:b/>
                <w:sz w:val="20"/>
                <w:szCs w:val="20"/>
                <w:u w:val="single"/>
              </w:rPr>
              <w:t>Уметь:</w:t>
            </w:r>
            <w:r w:rsidRPr="00357E6F">
              <w:rPr>
                <w:rFonts w:eastAsia="Times New Roman"/>
                <w:sz w:val="20"/>
                <w:szCs w:val="20"/>
              </w:rPr>
              <w:t xml:space="preserve"> </w:t>
            </w:r>
          </w:p>
          <w:p w:rsidR="001F5317" w:rsidRPr="00357E6F" w:rsidRDefault="001F5317" w:rsidP="001F5317">
            <w:pPr>
              <w:numPr>
                <w:ilvl w:val="0"/>
                <w:numId w:val="65"/>
              </w:numPr>
              <w:tabs>
                <w:tab w:val="clear" w:pos="720"/>
                <w:tab w:val="left" w:pos="324"/>
                <w:tab w:val="left" w:pos="455"/>
              </w:tabs>
              <w:suppressAutoHyphens/>
              <w:spacing w:before="0" w:beforeAutospacing="0" w:after="0" w:afterAutospacing="0"/>
              <w:ind w:left="0" w:firstLine="0"/>
              <w:contextualSpacing/>
              <w:rPr>
                <w:sz w:val="20"/>
                <w:szCs w:val="20"/>
              </w:rPr>
            </w:pPr>
            <w:r w:rsidRPr="00357E6F">
              <w:rPr>
                <w:sz w:val="20"/>
                <w:szCs w:val="20"/>
              </w:rPr>
              <w:t>толковать и применять нормативные правовые акты и иные источники права.</w:t>
            </w:r>
          </w:p>
        </w:tc>
      </w:tr>
      <w:tr w:rsidR="001F5317" w:rsidRPr="00357E6F" w:rsidTr="00133D81">
        <w:tc>
          <w:tcPr>
            <w:tcW w:w="2093" w:type="dxa"/>
            <w:vMerge/>
          </w:tcPr>
          <w:p w:rsidR="001F5317" w:rsidRPr="00357E6F" w:rsidRDefault="001F5317" w:rsidP="00133D81">
            <w:pPr>
              <w:tabs>
                <w:tab w:val="left" w:pos="1080"/>
              </w:tabs>
              <w:spacing w:before="0" w:beforeAutospacing="0" w:after="0" w:afterAutospacing="0"/>
              <w:rPr>
                <w:b/>
                <w:sz w:val="20"/>
                <w:szCs w:val="20"/>
              </w:rPr>
            </w:pPr>
          </w:p>
        </w:tc>
        <w:tc>
          <w:tcPr>
            <w:tcW w:w="3260" w:type="dxa"/>
          </w:tcPr>
          <w:p w:rsidR="001F5317" w:rsidRPr="00357E6F" w:rsidRDefault="001F5317" w:rsidP="00133D81">
            <w:pPr>
              <w:spacing w:after="0"/>
              <w:rPr>
                <w:sz w:val="20"/>
                <w:szCs w:val="20"/>
              </w:rPr>
            </w:pPr>
            <w:r w:rsidRPr="00357E6F">
              <w:rPr>
                <w:sz w:val="20"/>
                <w:szCs w:val="20"/>
              </w:rPr>
              <w:t>ОПК-4.3. Владеет:</w:t>
            </w:r>
            <w:r w:rsidRPr="00357E6F">
              <w:t xml:space="preserve"> </w:t>
            </w: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c>
          <w:tcPr>
            <w:tcW w:w="4678" w:type="dxa"/>
          </w:tcPr>
          <w:p w:rsidR="001F5317" w:rsidRPr="00357E6F" w:rsidRDefault="001F5317" w:rsidP="00133D81">
            <w:pPr>
              <w:tabs>
                <w:tab w:val="left" w:pos="324"/>
              </w:tabs>
              <w:spacing w:before="0" w:beforeAutospacing="0" w:after="0" w:afterAutospacing="0"/>
              <w:rPr>
                <w:b/>
                <w:sz w:val="20"/>
                <w:szCs w:val="20"/>
                <w:u w:val="single"/>
              </w:rPr>
            </w:pPr>
            <w:r w:rsidRPr="00357E6F">
              <w:rPr>
                <w:b/>
                <w:sz w:val="20"/>
                <w:szCs w:val="20"/>
                <w:u w:val="single"/>
              </w:rPr>
              <w:t>Владеть:</w:t>
            </w:r>
          </w:p>
          <w:p w:rsidR="001F5317" w:rsidRPr="00357E6F" w:rsidRDefault="001F5317" w:rsidP="001F5317">
            <w:pPr>
              <w:numPr>
                <w:ilvl w:val="0"/>
                <w:numId w:val="65"/>
              </w:numPr>
              <w:tabs>
                <w:tab w:val="clear" w:pos="720"/>
                <w:tab w:val="left" w:pos="324"/>
                <w:tab w:val="left" w:pos="455"/>
              </w:tabs>
              <w:suppressAutoHyphens/>
              <w:spacing w:before="0" w:beforeAutospacing="0" w:after="0" w:afterAutospacing="0"/>
              <w:ind w:left="0" w:firstLine="0"/>
              <w:contextualSpacing/>
              <w:rPr>
                <w:b/>
                <w:sz w:val="20"/>
                <w:szCs w:val="20"/>
                <w:u w:val="single"/>
              </w:rPr>
            </w:pP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r>
      <w:tr w:rsidR="00C56452" w:rsidRPr="00357E6F" w:rsidTr="00133D81">
        <w:tc>
          <w:tcPr>
            <w:tcW w:w="2093" w:type="dxa"/>
            <w:vMerge w:val="restart"/>
          </w:tcPr>
          <w:p w:rsidR="00C56452" w:rsidRPr="00C56452" w:rsidRDefault="00C56452" w:rsidP="00C56452">
            <w:pPr>
              <w:tabs>
                <w:tab w:val="left" w:pos="1080"/>
              </w:tabs>
              <w:spacing w:before="0" w:beforeAutospacing="0" w:after="0" w:afterAutospacing="0"/>
              <w:rPr>
                <w:b/>
                <w:sz w:val="20"/>
                <w:szCs w:val="20"/>
              </w:rPr>
            </w:pPr>
            <w:r w:rsidRPr="00C56452">
              <w:rPr>
                <w:sz w:val="20"/>
                <w:szCs w:val="20"/>
              </w:rPr>
              <w:t>ПК-7 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tc>
        <w:tc>
          <w:tcPr>
            <w:tcW w:w="3260" w:type="dxa"/>
          </w:tcPr>
          <w:p w:rsidR="00C56452" w:rsidRPr="00C56452" w:rsidRDefault="00C56452" w:rsidP="00C56452">
            <w:pPr>
              <w:shd w:val="clear" w:color="auto" w:fill="FFFFFF"/>
              <w:rPr>
                <w:sz w:val="20"/>
                <w:szCs w:val="20"/>
              </w:rPr>
            </w:pPr>
            <w:r w:rsidRPr="00C56452">
              <w:rPr>
                <w:sz w:val="20"/>
                <w:szCs w:val="20"/>
              </w:rPr>
              <w:t>ПК-7.1. Знает: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678" w:type="dxa"/>
          </w:tcPr>
          <w:p w:rsidR="00C56452" w:rsidRPr="00357E6F" w:rsidRDefault="00C56452" w:rsidP="00C56452">
            <w:pPr>
              <w:tabs>
                <w:tab w:val="left" w:pos="324"/>
              </w:tabs>
              <w:spacing w:before="0" w:beforeAutospacing="0" w:after="0" w:afterAutospacing="0"/>
              <w:rPr>
                <w:b/>
                <w:sz w:val="20"/>
                <w:szCs w:val="20"/>
                <w:u w:val="single"/>
              </w:rPr>
            </w:pPr>
            <w:r w:rsidRPr="00357E6F">
              <w:rPr>
                <w:b/>
                <w:sz w:val="20"/>
                <w:szCs w:val="20"/>
                <w:u w:val="single"/>
              </w:rPr>
              <w:t>Знать:</w:t>
            </w:r>
          </w:p>
          <w:p w:rsidR="00C56452" w:rsidRPr="00357E6F" w:rsidRDefault="00C56452" w:rsidP="00C56452">
            <w:pPr>
              <w:numPr>
                <w:ilvl w:val="0"/>
                <w:numId w:val="65"/>
              </w:numPr>
              <w:tabs>
                <w:tab w:val="clear" w:pos="720"/>
                <w:tab w:val="left" w:pos="324"/>
                <w:tab w:val="left" w:pos="455"/>
              </w:tabs>
              <w:suppressAutoHyphens/>
              <w:spacing w:before="0" w:beforeAutospacing="0" w:after="0" w:afterAutospacing="0"/>
              <w:ind w:left="0" w:firstLine="30"/>
              <w:contextualSpacing/>
              <w:rPr>
                <w:b/>
                <w:sz w:val="20"/>
                <w:szCs w:val="20"/>
                <w:u w:val="single"/>
              </w:rPr>
            </w:pPr>
            <w:r w:rsidRPr="00357E6F">
              <w:rPr>
                <w:sz w:val="20"/>
                <w:szCs w:val="20"/>
              </w:rPr>
              <w:t>правила юридической техники; правила русского языка и особенности их использования в процессуальных и иных юридических документах.</w:t>
            </w:r>
          </w:p>
        </w:tc>
      </w:tr>
      <w:tr w:rsidR="00C56452" w:rsidRPr="00357E6F" w:rsidTr="00133D81">
        <w:tc>
          <w:tcPr>
            <w:tcW w:w="2093" w:type="dxa"/>
            <w:vMerge/>
          </w:tcPr>
          <w:p w:rsidR="00C56452" w:rsidRPr="00C56452" w:rsidRDefault="00C56452" w:rsidP="00C56452">
            <w:pPr>
              <w:tabs>
                <w:tab w:val="left" w:pos="1080"/>
              </w:tabs>
              <w:spacing w:before="0" w:beforeAutospacing="0" w:after="0" w:afterAutospacing="0"/>
              <w:rPr>
                <w:b/>
                <w:sz w:val="20"/>
                <w:szCs w:val="20"/>
              </w:rPr>
            </w:pPr>
          </w:p>
        </w:tc>
        <w:tc>
          <w:tcPr>
            <w:tcW w:w="3260" w:type="dxa"/>
          </w:tcPr>
          <w:p w:rsidR="00C56452" w:rsidRPr="00C56452" w:rsidRDefault="00C56452" w:rsidP="00C56452">
            <w:pPr>
              <w:shd w:val="clear" w:color="auto" w:fill="FFFFFF"/>
              <w:rPr>
                <w:sz w:val="20"/>
                <w:szCs w:val="20"/>
              </w:rPr>
            </w:pPr>
            <w:r w:rsidRPr="00C56452">
              <w:rPr>
                <w:sz w:val="20"/>
                <w:szCs w:val="20"/>
              </w:rPr>
              <w:t>ПК-7.2. Умеет:  применять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678" w:type="dxa"/>
          </w:tcPr>
          <w:p w:rsidR="00C56452" w:rsidRPr="00357E6F" w:rsidRDefault="00C56452" w:rsidP="00C56452">
            <w:pPr>
              <w:tabs>
                <w:tab w:val="left" w:pos="324"/>
              </w:tabs>
              <w:spacing w:before="0" w:beforeAutospacing="0" w:after="0" w:afterAutospacing="0"/>
              <w:rPr>
                <w:b/>
                <w:sz w:val="20"/>
                <w:szCs w:val="20"/>
                <w:u w:val="single"/>
              </w:rPr>
            </w:pPr>
            <w:r w:rsidRPr="00357E6F">
              <w:rPr>
                <w:b/>
                <w:sz w:val="20"/>
                <w:szCs w:val="20"/>
                <w:u w:val="single"/>
              </w:rPr>
              <w:t>Уметь:</w:t>
            </w:r>
          </w:p>
          <w:p w:rsidR="00C56452" w:rsidRPr="00357E6F" w:rsidRDefault="00C56452" w:rsidP="00C56452">
            <w:pPr>
              <w:numPr>
                <w:ilvl w:val="0"/>
                <w:numId w:val="67"/>
              </w:numPr>
              <w:tabs>
                <w:tab w:val="left" w:pos="324"/>
                <w:tab w:val="left" w:pos="455"/>
              </w:tabs>
              <w:spacing w:before="0" w:beforeAutospacing="0" w:after="0" w:afterAutospacing="0"/>
              <w:ind w:left="30" w:firstLine="0"/>
              <w:jc w:val="both"/>
              <w:rPr>
                <w:sz w:val="20"/>
                <w:szCs w:val="20"/>
              </w:rPr>
            </w:pPr>
            <w:r w:rsidRPr="00357E6F">
              <w:rPr>
                <w:bCs/>
                <w:sz w:val="20"/>
                <w:szCs w:val="20"/>
              </w:rPr>
              <w:t xml:space="preserve">логически верно, аргументировано и ясно строить </w:t>
            </w:r>
            <w:r w:rsidRPr="00357E6F">
              <w:rPr>
                <w:sz w:val="20"/>
                <w:szCs w:val="20"/>
              </w:rPr>
              <w:t>юридическую речь; единообразно и корректно использовать понятийный аппарат разных отраслей права в профессиональной деятельности.</w:t>
            </w:r>
          </w:p>
        </w:tc>
      </w:tr>
      <w:tr w:rsidR="00C56452" w:rsidRPr="00357E6F" w:rsidTr="00133D81">
        <w:tc>
          <w:tcPr>
            <w:tcW w:w="2093" w:type="dxa"/>
            <w:vMerge/>
          </w:tcPr>
          <w:p w:rsidR="00C56452" w:rsidRPr="00C56452" w:rsidRDefault="00C56452" w:rsidP="00C56452">
            <w:pPr>
              <w:tabs>
                <w:tab w:val="left" w:pos="1080"/>
              </w:tabs>
              <w:spacing w:before="0" w:beforeAutospacing="0" w:after="0" w:afterAutospacing="0"/>
              <w:rPr>
                <w:b/>
                <w:sz w:val="20"/>
                <w:szCs w:val="20"/>
              </w:rPr>
            </w:pPr>
          </w:p>
        </w:tc>
        <w:tc>
          <w:tcPr>
            <w:tcW w:w="3260" w:type="dxa"/>
          </w:tcPr>
          <w:p w:rsidR="00C56452" w:rsidRPr="00C56452" w:rsidRDefault="00C56452" w:rsidP="00C56452">
            <w:pPr>
              <w:rPr>
                <w:sz w:val="20"/>
                <w:szCs w:val="20"/>
              </w:rPr>
            </w:pPr>
            <w:r w:rsidRPr="00C56452">
              <w:rPr>
                <w:sz w:val="20"/>
                <w:szCs w:val="20"/>
              </w:rPr>
              <w:t>ПК-7.3. Владеет: навыками, необходимыми для разработки и осуществления мероприятий по укреплению договорной, финансовой и трудовой дисциплины, обеспечению сохранности имущества организации, учреждения, предприятия</w:t>
            </w:r>
          </w:p>
        </w:tc>
        <w:tc>
          <w:tcPr>
            <w:tcW w:w="4678" w:type="dxa"/>
          </w:tcPr>
          <w:p w:rsidR="00C56452" w:rsidRPr="00357E6F" w:rsidRDefault="00C56452" w:rsidP="00C56452">
            <w:pPr>
              <w:tabs>
                <w:tab w:val="left" w:pos="324"/>
              </w:tabs>
              <w:spacing w:before="0" w:beforeAutospacing="0" w:after="0" w:afterAutospacing="0"/>
              <w:rPr>
                <w:b/>
                <w:sz w:val="20"/>
                <w:szCs w:val="20"/>
                <w:u w:val="single"/>
              </w:rPr>
            </w:pPr>
            <w:r w:rsidRPr="00357E6F">
              <w:rPr>
                <w:b/>
                <w:sz w:val="20"/>
                <w:szCs w:val="20"/>
                <w:u w:val="single"/>
              </w:rPr>
              <w:t>Владеть:</w:t>
            </w:r>
          </w:p>
          <w:p w:rsidR="00C56452" w:rsidRPr="00357E6F" w:rsidRDefault="00C56452" w:rsidP="00C56452">
            <w:pPr>
              <w:numPr>
                <w:ilvl w:val="0"/>
                <w:numId w:val="67"/>
              </w:numPr>
              <w:tabs>
                <w:tab w:val="left" w:pos="324"/>
                <w:tab w:val="left" w:pos="455"/>
              </w:tabs>
              <w:spacing w:before="0" w:beforeAutospacing="0" w:after="0" w:afterAutospacing="0"/>
              <w:ind w:left="0" w:firstLine="30"/>
              <w:jc w:val="both"/>
              <w:rPr>
                <w:b/>
                <w:sz w:val="20"/>
                <w:szCs w:val="20"/>
                <w:u w:val="single"/>
              </w:rPr>
            </w:pPr>
            <w:r w:rsidRPr="00357E6F">
              <w:rPr>
                <w:bCs/>
                <w:sz w:val="20"/>
                <w:szCs w:val="20"/>
              </w:rPr>
              <w:t>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аргументировано и ясно составлять юридические документы.</w:t>
            </w:r>
          </w:p>
        </w:tc>
      </w:tr>
    </w:tbl>
    <w:p w:rsidR="001F5317" w:rsidRPr="00357E6F" w:rsidRDefault="001F5317" w:rsidP="001F5317">
      <w:pPr>
        <w:tabs>
          <w:tab w:val="left" w:pos="900"/>
          <w:tab w:val="left" w:pos="1080"/>
        </w:tabs>
        <w:suppressAutoHyphens/>
        <w:spacing w:before="0" w:beforeAutospacing="0" w:after="0" w:afterAutospacing="0"/>
        <w:ind w:firstLine="709"/>
        <w:jc w:val="both"/>
        <w:rPr>
          <w:b/>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w:t>
      </w:r>
      <w:r w:rsidRPr="00357E6F">
        <w:rPr>
          <w:bCs/>
          <w:sz w:val="20"/>
          <w:szCs w:val="20"/>
        </w:rPr>
        <w:t>Гражданское право</w:t>
      </w:r>
      <w:r w:rsidRPr="00357E6F">
        <w:rPr>
          <w:sz w:val="20"/>
          <w:szCs w:val="20"/>
        </w:rPr>
        <w:t>», являются необходимыми для последующего поэтапного формирования компетенций и изучения дисциплин.</w:t>
      </w:r>
    </w:p>
    <w:p w:rsidR="001F5317" w:rsidRPr="00357E6F" w:rsidRDefault="001F5317" w:rsidP="001F5317">
      <w:pPr>
        <w:tabs>
          <w:tab w:val="left" w:pos="900"/>
          <w:tab w:val="left" w:pos="1080"/>
        </w:tabs>
        <w:suppressAutoHyphens/>
        <w:spacing w:before="0" w:beforeAutospacing="0" w:after="0" w:afterAutospacing="0"/>
        <w:jc w:val="both"/>
        <w:rPr>
          <w:sz w:val="20"/>
          <w:szCs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1F5317" w:rsidRPr="00357E6F" w:rsidRDefault="001F5317" w:rsidP="001F5317">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1F5317" w:rsidRPr="00357E6F" w:rsidTr="00133D81">
        <w:tc>
          <w:tcPr>
            <w:tcW w:w="889" w:type="dxa"/>
            <w:vMerge w:val="restart"/>
            <w:vAlign w:val="center"/>
          </w:tcPr>
          <w:p w:rsidR="001F5317" w:rsidRPr="00357E6F" w:rsidRDefault="001F5317" w:rsidP="00133D81">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1F5317" w:rsidRPr="00357E6F" w:rsidRDefault="001F5317" w:rsidP="00133D81">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1F5317" w:rsidRPr="00357E6F" w:rsidTr="00133D81">
        <w:tc>
          <w:tcPr>
            <w:tcW w:w="889" w:type="dxa"/>
            <w:vMerge/>
          </w:tcPr>
          <w:p w:rsidR="001F5317" w:rsidRPr="00357E6F" w:rsidRDefault="001F5317" w:rsidP="00133D81">
            <w:pPr>
              <w:tabs>
                <w:tab w:val="left" w:pos="900"/>
              </w:tabs>
              <w:spacing w:before="0" w:beforeAutospacing="0" w:after="0" w:afterAutospacing="0"/>
              <w:rPr>
                <w:b/>
                <w:sz w:val="20"/>
                <w:szCs w:val="20"/>
              </w:rPr>
            </w:pPr>
          </w:p>
        </w:tc>
        <w:tc>
          <w:tcPr>
            <w:tcW w:w="4537" w:type="dxa"/>
            <w:vMerge/>
          </w:tcPr>
          <w:p w:rsidR="001F5317" w:rsidRPr="00357E6F" w:rsidRDefault="001F5317" w:rsidP="00133D81">
            <w:pPr>
              <w:tabs>
                <w:tab w:val="left" w:pos="900"/>
              </w:tabs>
              <w:spacing w:before="0" w:beforeAutospacing="0" w:after="0" w:afterAutospacing="0"/>
              <w:rPr>
                <w:b/>
                <w:sz w:val="20"/>
                <w:szCs w:val="20"/>
              </w:rPr>
            </w:pPr>
          </w:p>
        </w:tc>
        <w:tc>
          <w:tcPr>
            <w:tcW w:w="1620" w:type="dxa"/>
            <w:gridSpan w:val="2"/>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Заочная</w:t>
            </w:r>
          </w:p>
        </w:tc>
      </w:tr>
      <w:tr w:rsidR="001F5317" w:rsidRPr="00357E6F" w:rsidTr="00133D81">
        <w:tc>
          <w:tcPr>
            <w:tcW w:w="889" w:type="dxa"/>
            <w:vMerge/>
          </w:tcPr>
          <w:p w:rsidR="001F5317" w:rsidRPr="00357E6F" w:rsidRDefault="001F5317" w:rsidP="00133D81">
            <w:pPr>
              <w:tabs>
                <w:tab w:val="left" w:pos="900"/>
              </w:tabs>
              <w:spacing w:before="0" w:beforeAutospacing="0" w:after="0" w:afterAutospacing="0"/>
              <w:rPr>
                <w:b/>
                <w:sz w:val="20"/>
                <w:szCs w:val="20"/>
              </w:rPr>
            </w:pPr>
          </w:p>
        </w:tc>
        <w:tc>
          <w:tcPr>
            <w:tcW w:w="4537" w:type="dxa"/>
            <w:vMerge/>
          </w:tcPr>
          <w:p w:rsidR="001F5317" w:rsidRPr="00357E6F" w:rsidRDefault="001F5317" w:rsidP="00133D81">
            <w:pPr>
              <w:tabs>
                <w:tab w:val="left" w:pos="900"/>
              </w:tabs>
              <w:spacing w:before="0" w:beforeAutospacing="0" w:after="0" w:afterAutospacing="0"/>
              <w:rPr>
                <w:b/>
                <w:sz w:val="20"/>
                <w:szCs w:val="20"/>
              </w:rPr>
            </w:pPr>
          </w:p>
        </w:tc>
        <w:tc>
          <w:tcPr>
            <w:tcW w:w="720" w:type="dxa"/>
            <w:vAlign w:val="center"/>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1F5317" w:rsidRPr="00357E6F" w:rsidRDefault="001F5317" w:rsidP="00133D81">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в том числе</w:t>
            </w:r>
          </w:p>
        </w:tc>
      </w:tr>
      <w:tr w:rsidR="00133D81" w:rsidRPr="00357E6F" w:rsidTr="00133D81">
        <w:tc>
          <w:tcPr>
            <w:tcW w:w="889" w:type="dxa"/>
            <w:vMerge w:val="restart"/>
          </w:tcPr>
          <w:p w:rsidR="00133D81" w:rsidRPr="00357E6F" w:rsidRDefault="00133D81" w:rsidP="00133D81">
            <w:pPr>
              <w:suppressAutoHyphens/>
              <w:snapToGrid w:val="0"/>
              <w:spacing w:before="0" w:beforeAutospacing="0" w:after="0" w:afterAutospacing="0"/>
              <w:rPr>
                <w:b/>
                <w:sz w:val="20"/>
                <w:szCs w:val="20"/>
              </w:rPr>
            </w:pPr>
            <w:r w:rsidRPr="00357E6F">
              <w:rPr>
                <w:b/>
                <w:sz w:val="20"/>
                <w:szCs w:val="20"/>
              </w:rPr>
              <w:t>1</w:t>
            </w:r>
          </w:p>
        </w:tc>
        <w:tc>
          <w:tcPr>
            <w:tcW w:w="4537" w:type="dxa"/>
          </w:tcPr>
          <w:p w:rsidR="00133D81" w:rsidRPr="00357E6F" w:rsidRDefault="00133D81" w:rsidP="00133D81">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133D81" w:rsidRPr="00357E6F" w:rsidRDefault="00133D81" w:rsidP="00133D81">
            <w:pPr>
              <w:tabs>
                <w:tab w:val="left" w:pos="900"/>
              </w:tabs>
              <w:spacing w:before="0" w:beforeAutospacing="0" w:after="0" w:afterAutospacing="0"/>
              <w:jc w:val="center"/>
              <w:rPr>
                <w:b/>
                <w:sz w:val="20"/>
                <w:szCs w:val="20"/>
              </w:rPr>
            </w:pPr>
            <w:r w:rsidRPr="00357E6F">
              <w:rPr>
                <w:b/>
                <w:sz w:val="20"/>
                <w:szCs w:val="20"/>
              </w:rPr>
              <w:t>44,2</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tabs>
                <w:tab w:val="left" w:pos="900"/>
              </w:tabs>
              <w:spacing w:before="0" w:beforeAutospacing="0" w:after="0" w:afterAutospacing="0"/>
              <w:jc w:val="center"/>
              <w:rPr>
                <w:b/>
                <w:sz w:val="20"/>
                <w:szCs w:val="20"/>
              </w:rPr>
            </w:pPr>
            <w:r w:rsidRPr="00357E6F">
              <w:rPr>
                <w:b/>
                <w:sz w:val="20"/>
                <w:szCs w:val="20"/>
              </w:rPr>
              <w:t>44,2</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b/>
                <w:sz w:val="20"/>
                <w:szCs w:val="20"/>
              </w:rPr>
            </w:pPr>
            <w:r w:rsidRPr="00357E6F">
              <w:rPr>
                <w:b/>
                <w:sz w:val="20"/>
                <w:szCs w:val="20"/>
              </w:rPr>
              <w:t>30,2</w:t>
            </w:r>
          </w:p>
        </w:tc>
        <w:tc>
          <w:tcPr>
            <w:tcW w:w="900" w:type="dxa"/>
          </w:tcPr>
          <w:p w:rsidR="00133D81" w:rsidRPr="00357E6F" w:rsidRDefault="00133D81" w:rsidP="00133D81">
            <w:pPr>
              <w:pStyle w:val="afffd"/>
              <w:suppressAutoHyphens/>
              <w:snapToGrid w:val="0"/>
              <w:jc w:val="center"/>
              <w:rPr>
                <w:b/>
                <w:sz w:val="20"/>
                <w:szCs w:val="20"/>
              </w:rPr>
            </w:pPr>
          </w:p>
        </w:tc>
      </w:tr>
      <w:tr w:rsidR="00133D81" w:rsidRPr="00357E6F" w:rsidTr="00133D81">
        <w:tc>
          <w:tcPr>
            <w:tcW w:w="889" w:type="dxa"/>
            <w:vMerge/>
          </w:tcPr>
          <w:p w:rsidR="00133D81" w:rsidRPr="00357E6F" w:rsidRDefault="00133D81" w:rsidP="00133D81">
            <w:pPr>
              <w:suppressAutoHyphens/>
              <w:snapToGrid w:val="0"/>
              <w:spacing w:before="0" w:beforeAutospacing="0" w:after="0" w:afterAutospacing="0"/>
              <w:rPr>
                <w:b/>
                <w:sz w:val="20"/>
                <w:szCs w:val="20"/>
              </w:rPr>
            </w:pPr>
          </w:p>
        </w:tc>
        <w:tc>
          <w:tcPr>
            <w:tcW w:w="4537" w:type="dxa"/>
          </w:tcPr>
          <w:p w:rsidR="00133D81" w:rsidRPr="00357E6F" w:rsidRDefault="00133D81" w:rsidP="00133D81">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133D81" w:rsidRPr="00357E6F" w:rsidRDefault="00133D81" w:rsidP="00133D81">
            <w:pPr>
              <w:tabs>
                <w:tab w:val="left" w:pos="900"/>
              </w:tabs>
              <w:spacing w:before="0" w:beforeAutospacing="0" w:after="0" w:afterAutospacing="0"/>
              <w:jc w:val="center"/>
              <w:rPr>
                <w:b/>
                <w:sz w:val="20"/>
                <w:szCs w:val="20"/>
              </w:rPr>
            </w:pP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tabs>
                <w:tab w:val="left" w:pos="900"/>
              </w:tabs>
              <w:spacing w:before="0" w:beforeAutospacing="0" w:after="0" w:afterAutospacing="0"/>
              <w:jc w:val="center"/>
              <w:rPr>
                <w:b/>
                <w:sz w:val="20"/>
                <w:szCs w:val="20"/>
              </w:rPr>
            </w:pP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b/>
                <w:sz w:val="20"/>
                <w:szCs w:val="20"/>
              </w:rPr>
            </w:pPr>
          </w:p>
        </w:tc>
        <w:tc>
          <w:tcPr>
            <w:tcW w:w="900" w:type="dxa"/>
          </w:tcPr>
          <w:p w:rsidR="00133D81" w:rsidRPr="00357E6F" w:rsidRDefault="00133D81" w:rsidP="00133D81">
            <w:pPr>
              <w:pStyle w:val="afffd"/>
              <w:suppressAutoHyphens/>
              <w:snapToGrid w:val="0"/>
              <w:jc w:val="center"/>
              <w:rPr>
                <w:b/>
                <w:i/>
                <w:sz w:val="20"/>
                <w:szCs w:val="20"/>
              </w:rPr>
            </w:pPr>
            <w:r w:rsidRPr="00357E6F">
              <w:rPr>
                <w:b/>
                <w:i/>
                <w:sz w:val="20"/>
                <w:szCs w:val="20"/>
              </w:rPr>
              <w:t>4</w:t>
            </w: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1.1</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10</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vAlign w:val="center"/>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10</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sz w:val="20"/>
                <w:szCs w:val="20"/>
              </w:rPr>
            </w:pPr>
            <w:r w:rsidRPr="00357E6F">
              <w:rPr>
                <w:sz w:val="20"/>
                <w:szCs w:val="20"/>
              </w:rPr>
              <w:t>6</w:t>
            </w:r>
          </w:p>
        </w:tc>
        <w:tc>
          <w:tcPr>
            <w:tcW w:w="900" w:type="dxa"/>
          </w:tcPr>
          <w:p w:rsidR="00133D81" w:rsidRPr="00357E6F" w:rsidRDefault="00133D81" w:rsidP="00133D81">
            <w:pPr>
              <w:pStyle w:val="afffd"/>
              <w:suppressAutoHyphens/>
              <w:snapToGrid w:val="0"/>
              <w:jc w:val="center"/>
              <w:rPr>
                <w:sz w:val="20"/>
                <w:szCs w:val="20"/>
              </w:rPr>
            </w:pP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1.2</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w:t>
            </w:r>
          </w:p>
        </w:tc>
        <w:tc>
          <w:tcPr>
            <w:tcW w:w="900" w:type="dxa"/>
          </w:tcPr>
          <w:p w:rsidR="00133D81" w:rsidRPr="00357E6F" w:rsidRDefault="00133D81" w:rsidP="00133D81">
            <w:pPr>
              <w:tabs>
                <w:tab w:val="left" w:pos="900"/>
              </w:tabs>
              <w:spacing w:before="0" w:beforeAutospacing="0" w:after="0" w:afterAutospacing="0"/>
              <w:jc w:val="center"/>
              <w:rPr>
                <w:sz w:val="20"/>
                <w:szCs w:val="20"/>
              </w:rPr>
            </w:pPr>
          </w:p>
        </w:tc>
        <w:tc>
          <w:tcPr>
            <w:tcW w:w="720" w:type="dxa"/>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w:t>
            </w:r>
          </w:p>
        </w:tc>
        <w:tc>
          <w:tcPr>
            <w:tcW w:w="933" w:type="dxa"/>
          </w:tcPr>
          <w:p w:rsidR="00133D81" w:rsidRPr="00357E6F" w:rsidRDefault="00133D81" w:rsidP="00133D81">
            <w:pPr>
              <w:tabs>
                <w:tab w:val="left" w:pos="900"/>
              </w:tabs>
              <w:spacing w:before="0" w:beforeAutospacing="0" w:after="0" w:afterAutospacing="0"/>
              <w:jc w:val="center"/>
              <w:rPr>
                <w:sz w:val="20"/>
                <w:szCs w:val="20"/>
              </w:rPr>
            </w:pPr>
          </w:p>
        </w:tc>
        <w:tc>
          <w:tcPr>
            <w:tcW w:w="687"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20</w:t>
            </w:r>
          </w:p>
        </w:tc>
        <w:tc>
          <w:tcPr>
            <w:tcW w:w="900"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p>
        </w:tc>
      </w:tr>
      <w:tr w:rsidR="00133D81" w:rsidRPr="00357E6F" w:rsidTr="00133D81">
        <w:tc>
          <w:tcPr>
            <w:tcW w:w="889" w:type="dxa"/>
            <w:vMerge w:val="restart"/>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1.2.1</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семинар-дискуссия, </w:t>
            </w:r>
          </w:p>
          <w:p w:rsidR="00133D81" w:rsidRPr="00357E6F" w:rsidRDefault="00133D81" w:rsidP="00133D81">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p>
        </w:tc>
        <w:tc>
          <w:tcPr>
            <w:tcW w:w="900"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p>
        </w:tc>
        <w:tc>
          <w:tcPr>
            <w:tcW w:w="933"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w:t>
            </w:r>
          </w:p>
        </w:tc>
        <w:tc>
          <w:tcPr>
            <w:tcW w:w="687" w:type="dxa"/>
          </w:tcPr>
          <w:p w:rsidR="00133D81" w:rsidRPr="00357E6F" w:rsidRDefault="00133D81" w:rsidP="00133D81">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20</w:t>
            </w:r>
          </w:p>
        </w:tc>
      </w:tr>
      <w:tr w:rsidR="00133D81" w:rsidRPr="00357E6F" w:rsidTr="00133D81">
        <w:tc>
          <w:tcPr>
            <w:tcW w:w="889" w:type="dxa"/>
            <w:vMerge/>
          </w:tcPr>
          <w:p w:rsidR="00133D81" w:rsidRPr="00357E6F" w:rsidRDefault="00133D81" w:rsidP="00133D81">
            <w:pPr>
              <w:suppressAutoHyphens/>
              <w:snapToGrid w:val="0"/>
              <w:spacing w:before="0" w:beforeAutospacing="0" w:after="0" w:afterAutospacing="0"/>
              <w:rPr>
                <w:sz w:val="20"/>
                <w:szCs w:val="20"/>
              </w:rPr>
            </w:pPr>
          </w:p>
        </w:tc>
        <w:tc>
          <w:tcPr>
            <w:tcW w:w="4537" w:type="dxa"/>
          </w:tcPr>
          <w:p w:rsidR="00133D81" w:rsidRPr="00357E6F" w:rsidRDefault="00133D81" w:rsidP="00133D81">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p>
        </w:tc>
        <w:tc>
          <w:tcPr>
            <w:tcW w:w="900"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p>
        </w:tc>
        <w:tc>
          <w:tcPr>
            <w:tcW w:w="720" w:type="dxa"/>
          </w:tcPr>
          <w:p w:rsidR="00133D81" w:rsidRPr="00357E6F" w:rsidRDefault="00133D81" w:rsidP="00133D81">
            <w:pPr>
              <w:tabs>
                <w:tab w:val="left" w:pos="900"/>
              </w:tabs>
              <w:spacing w:before="0" w:beforeAutospacing="0" w:after="0" w:afterAutospacing="0"/>
              <w:jc w:val="center"/>
              <w:rPr>
                <w:sz w:val="20"/>
                <w:szCs w:val="20"/>
              </w:rPr>
            </w:pPr>
          </w:p>
        </w:tc>
        <w:tc>
          <w:tcPr>
            <w:tcW w:w="933"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p>
        </w:tc>
        <w:tc>
          <w:tcPr>
            <w:tcW w:w="687" w:type="dxa"/>
          </w:tcPr>
          <w:p w:rsidR="00133D81" w:rsidRPr="00357E6F" w:rsidRDefault="00133D81" w:rsidP="00133D81">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i/>
                <w:sz w:val="20"/>
                <w:lang w:eastAsia="ru-RU"/>
              </w:rPr>
            </w:pPr>
            <w:r w:rsidRPr="00357E6F">
              <w:rPr>
                <w:rFonts w:ascii="Times New Roman" w:eastAsia="Times New Roman" w:hAnsi="Times New Roman"/>
                <w:b w:val="0"/>
                <w:bCs/>
                <w:i/>
                <w:sz w:val="20"/>
                <w:lang w:eastAsia="ru-RU"/>
              </w:rPr>
              <w:t>4</w:t>
            </w: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1.2.2</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sz w:val="20"/>
                <w:szCs w:val="20"/>
              </w:rPr>
            </w:pPr>
            <w:r w:rsidRPr="00357E6F">
              <w:rPr>
                <w:sz w:val="20"/>
                <w:szCs w:val="20"/>
              </w:rPr>
              <w:t>-</w:t>
            </w:r>
          </w:p>
        </w:tc>
        <w:tc>
          <w:tcPr>
            <w:tcW w:w="900" w:type="dxa"/>
          </w:tcPr>
          <w:p w:rsidR="00133D81" w:rsidRPr="00357E6F" w:rsidRDefault="00133D81" w:rsidP="00133D81">
            <w:pPr>
              <w:pStyle w:val="afffd"/>
              <w:suppressAutoHyphens/>
              <w:snapToGrid w:val="0"/>
              <w:jc w:val="center"/>
              <w:rPr>
                <w:sz w:val="20"/>
                <w:szCs w:val="20"/>
              </w:rPr>
            </w:pP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1.2.3</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p w:rsidR="00133D81" w:rsidRPr="00357E6F" w:rsidRDefault="00133D81" w:rsidP="00133D81">
            <w:pPr>
              <w:pStyle w:val="afffd"/>
              <w:suppressAutoHyphens/>
              <w:snapToGrid w:val="0"/>
              <w:jc w:val="center"/>
              <w:rPr>
                <w:sz w:val="20"/>
                <w:szCs w:val="20"/>
              </w:rPr>
            </w:pP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p w:rsidR="00133D81" w:rsidRPr="00357E6F" w:rsidRDefault="00133D81" w:rsidP="00133D81">
            <w:pPr>
              <w:pStyle w:val="afffd"/>
              <w:suppressAutoHyphens/>
              <w:snapToGrid w:val="0"/>
              <w:jc w:val="center"/>
              <w:rPr>
                <w:sz w:val="20"/>
                <w:szCs w:val="20"/>
              </w:rPr>
            </w:pP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p w:rsidR="00133D81" w:rsidRPr="00357E6F" w:rsidRDefault="00133D81" w:rsidP="00133D81">
            <w:pPr>
              <w:suppressAutoHyphens/>
              <w:snapToGrid w:val="0"/>
              <w:spacing w:before="0" w:beforeAutospacing="0" w:after="0" w:afterAutospacing="0"/>
              <w:jc w:val="center"/>
              <w:rPr>
                <w:sz w:val="20"/>
                <w:szCs w:val="20"/>
              </w:rPr>
            </w:pP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1.3</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2,2</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2,2</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1.3.1</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933"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133D81" w:rsidRPr="00357E6F" w:rsidRDefault="00133D81" w:rsidP="00133D81">
            <w:pPr>
              <w:suppressAutoHyphens/>
              <w:snapToGrid w:val="0"/>
              <w:spacing w:before="0" w:beforeAutospacing="0" w:after="0" w:afterAutospacing="0"/>
              <w:jc w:val="center"/>
              <w:rPr>
                <w:sz w:val="20"/>
                <w:szCs w:val="20"/>
              </w:rPr>
            </w:pP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1.3.2</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933"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133D81" w:rsidRPr="00357E6F" w:rsidRDefault="00133D81" w:rsidP="00133D81">
            <w:pPr>
              <w:suppressAutoHyphens/>
              <w:snapToGrid w:val="0"/>
              <w:spacing w:before="0" w:beforeAutospacing="0" w:after="0" w:afterAutospacing="0"/>
              <w:jc w:val="center"/>
              <w:rPr>
                <w:sz w:val="20"/>
                <w:szCs w:val="20"/>
              </w:rPr>
            </w:pP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0,2</w:t>
            </w: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b/>
                <w:sz w:val="20"/>
                <w:szCs w:val="20"/>
              </w:rPr>
              <w:t>2</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r w:rsidRPr="00357E6F">
              <w:rPr>
                <w:b/>
                <w:sz w:val="20"/>
                <w:szCs w:val="20"/>
              </w:rPr>
              <w:t>300</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r w:rsidRPr="00357E6F">
              <w:rPr>
                <w:b/>
                <w:sz w:val="20"/>
                <w:szCs w:val="20"/>
              </w:rPr>
              <w:t>300</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suppressAutoHyphens/>
              <w:snapToGrid w:val="0"/>
              <w:spacing w:before="0" w:beforeAutospacing="0" w:after="0" w:afterAutospacing="0"/>
              <w:jc w:val="center"/>
              <w:rPr>
                <w:sz w:val="20"/>
                <w:szCs w:val="20"/>
                <w:lang w:val="en-US"/>
              </w:rPr>
            </w:pPr>
            <w:r w:rsidRPr="00357E6F">
              <w:rPr>
                <w:b/>
                <w:sz w:val="20"/>
                <w:szCs w:val="20"/>
              </w:rPr>
              <w:t>323</w:t>
            </w: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p>
        </w:tc>
      </w:tr>
      <w:tr w:rsidR="00133D81" w:rsidRPr="00357E6F" w:rsidTr="00133D81">
        <w:tc>
          <w:tcPr>
            <w:tcW w:w="889" w:type="dxa"/>
          </w:tcPr>
          <w:p w:rsidR="00133D81" w:rsidRPr="00357E6F" w:rsidRDefault="00133D81" w:rsidP="00133D81">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133D81" w:rsidRPr="00357E6F" w:rsidRDefault="00133D81" w:rsidP="00133D81">
            <w:pPr>
              <w:tabs>
                <w:tab w:val="center" w:pos="4677"/>
                <w:tab w:val="right" w:pos="9355"/>
              </w:tabs>
              <w:suppressAutoHyphens/>
              <w:spacing w:before="0" w:beforeAutospacing="0" w:after="0" w:afterAutospacing="0"/>
              <w:jc w:val="both"/>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p>
          <w:p w:rsidR="00133D81" w:rsidRPr="00357E6F" w:rsidRDefault="00133D81" w:rsidP="00133D81">
            <w:pPr>
              <w:tabs>
                <w:tab w:val="left" w:pos="900"/>
              </w:tabs>
              <w:spacing w:before="0" w:beforeAutospacing="0" w:after="0" w:afterAutospacing="0"/>
              <w:jc w:val="center"/>
              <w:rPr>
                <w:sz w:val="20"/>
                <w:szCs w:val="20"/>
              </w:rPr>
            </w:pPr>
          </w:p>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300</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tabs>
                <w:tab w:val="left" w:pos="900"/>
              </w:tabs>
              <w:spacing w:before="0" w:beforeAutospacing="0" w:after="0" w:afterAutospacing="0"/>
              <w:jc w:val="center"/>
              <w:rPr>
                <w:sz w:val="20"/>
                <w:szCs w:val="20"/>
              </w:rPr>
            </w:pPr>
          </w:p>
          <w:p w:rsidR="00133D81" w:rsidRPr="00357E6F" w:rsidRDefault="00133D81" w:rsidP="00133D81">
            <w:pPr>
              <w:tabs>
                <w:tab w:val="left" w:pos="900"/>
              </w:tabs>
              <w:spacing w:before="0" w:beforeAutospacing="0" w:after="0" w:afterAutospacing="0"/>
              <w:jc w:val="center"/>
              <w:rPr>
                <w:sz w:val="20"/>
                <w:szCs w:val="20"/>
              </w:rPr>
            </w:pPr>
          </w:p>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300</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sz w:val="20"/>
                <w:szCs w:val="20"/>
              </w:rPr>
            </w:pPr>
          </w:p>
          <w:p w:rsidR="00133D81" w:rsidRPr="00357E6F" w:rsidRDefault="00133D81" w:rsidP="00133D81">
            <w:pPr>
              <w:pStyle w:val="afffd"/>
              <w:suppressAutoHyphens/>
              <w:snapToGrid w:val="0"/>
              <w:jc w:val="center"/>
              <w:rPr>
                <w:sz w:val="20"/>
                <w:szCs w:val="20"/>
              </w:rPr>
            </w:pPr>
          </w:p>
          <w:p w:rsidR="00133D81" w:rsidRPr="00357E6F" w:rsidRDefault="00133D81" w:rsidP="00133D81">
            <w:pPr>
              <w:pStyle w:val="afffd"/>
              <w:suppressAutoHyphens/>
              <w:snapToGrid w:val="0"/>
              <w:jc w:val="center"/>
              <w:rPr>
                <w:b/>
                <w:sz w:val="20"/>
                <w:szCs w:val="20"/>
              </w:rPr>
            </w:pPr>
            <w:r w:rsidRPr="00357E6F">
              <w:rPr>
                <w:sz w:val="20"/>
                <w:szCs w:val="20"/>
              </w:rPr>
              <w:t>323</w:t>
            </w:r>
          </w:p>
        </w:tc>
        <w:tc>
          <w:tcPr>
            <w:tcW w:w="900" w:type="dxa"/>
          </w:tcPr>
          <w:p w:rsidR="00133D81" w:rsidRPr="00357E6F" w:rsidRDefault="00133D81" w:rsidP="00133D81">
            <w:pPr>
              <w:pStyle w:val="afffd"/>
              <w:suppressAutoHyphens/>
              <w:snapToGrid w:val="0"/>
              <w:jc w:val="center"/>
              <w:rPr>
                <w:b/>
                <w:sz w:val="20"/>
                <w:szCs w:val="20"/>
              </w:rPr>
            </w:pPr>
          </w:p>
        </w:tc>
      </w:tr>
      <w:tr w:rsidR="00133D81" w:rsidRPr="00357E6F" w:rsidTr="00133D81">
        <w:tc>
          <w:tcPr>
            <w:tcW w:w="889" w:type="dxa"/>
          </w:tcPr>
          <w:p w:rsidR="00133D81" w:rsidRPr="00357E6F" w:rsidRDefault="00133D81" w:rsidP="00133D81">
            <w:pPr>
              <w:suppressAutoHyphens/>
              <w:spacing w:before="0" w:beforeAutospacing="0" w:after="0" w:afterAutospacing="0"/>
              <w:rPr>
                <w:sz w:val="20"/>
                <w:szCs w:val="20"/>
              </w:rPr>
            </w:pPr>
            <w:r w:rsidRPr="00357E6F">
              <w:rPr>
                <w:sz w:val="20"/>
                <w:szCs w:val="20"/>
              </w:rPr>
              <w:t>2.2</w:t>
            </w:r>
          </w:p>
        </w:tc>
        <w:tc>
          <w:tcPr>
            <w:tcW w:w="4537" w:type="dxa"/>
          </w:tcPr>
          <w:p w:rsidR="00133D81" w:rsidRPr="00357E6F" w:rsidRDefault="00133D81" w:rsidP="00133D81">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133D81" w:rsidRPr="00357E6F" w:rsidRDefault="00133D81" w:rsidP="00133D81">
            <w:pPr>
              <w:pStyle w:val="afffd"/>
              <w:suppressAutoHyphens/>
              <w:snapToGrid w:val="0"/>
              <w:jc w:val="center"/>
              <w:rPr>
                <w:b/>
                <w:sz w:val="20"/>
                <w:szCs w:val="20"/>
              </w:rPr>
            </w:pPr>
            <w:r w:rsidRPr="00357E6F">
              <w:rPr>
                <w:b/>
                <w:sz w:val="20"/>
                <w:szCs w:val="20"/>
              </w:rPr>
              <w:t>15,8</w:t>
            </w:r>
          </w:p>
          <w:p w:rsidR="00133D81" w:rsidRPr="00357E6F" w:rsidRDefault="00133D81" w:rsidP="00133D81">
            <w:pPr>
              <w:tabs>
                <w:tab w:val="left" w:pos="900"/>
              </w:tabs>
              <w:spacing w:before="0" w:beforeAutospacing="0" w:after="0" w:afterAutospacing="0"/>
              <w:jc w:val="center"/>
              <w:rPr>
                <w:b/>
                <w:sz w:val="20"/>
                <w:szCs w:val="20"/>
              </w:rPr>
            </w:pPr>
          </w:p>
        </w:tc>
        <w:tc>
          <w:tcPr>
            <w:tcW w:w="90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720" w:type="dxa"/>
            <w:vAlign w:val="center"/>
          </w:tcPr>
          <w:p w:rsidR="00133D81" w:rsidRPr="00357E6F" w:rsidRDefault="00133D81" w:rsidP="00133D81">
            <w:pPr>
              <w:pStyle w:val="afffd"/>
              <w:suppressAutoHyphens/>
              <w:snapToGrid w:val="0"/>
              <w:jc w:val="center"/>
              <w:rPr>
                <w:b/>
                <w:sz w:val="20"/>
                <w:szCs w:val="20"/>
              </w:rPr>
            </w:pPr>
            <w:r w:rsidRPr="00357E6F">
              <w:rPr>
                <w:b/>
                <w:sz w:val="20"/>
                <w:szCs w:val="20"/>
              </w:rPr>
              <w:t>15,8</w:t>
            </w:r>
          </w:p>
          <w:p w:rsidR="00133D81" w:rsidRPr="00357E6F" w:rsidRDefault="00133D81" w:rsidP="00133D81">
            <w:pPr>
              <w:tabs>
                <w:tab w:val="left" w:pos="900"/>
              </w:tabs>
              <w:spacing w:before="0" w:beforeAutospacing="0" w:after="0" w:afterAutospacing="0"/>
              <w:jc w:val="center"/>
              <w:rPr>
                <w:b/>
                <w:sz w:val="20"/>
                <w:szCs w:val="20"/>
              </w:rPr>
            </w:pPr>
          </w:p>
        </w:tc>
        <w:tc>
          <w:tcPr>
            <w:tcW w:w="933"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sz w:val="20"/>
                <w:szCs w:val="20"/>
              </w:rPr>
            </w:pPr>
            <w:r w:rsidRPr="00357E6F">
              <w:rPr>
                <w:b/>
                <w:sz w:val="20"/>
                <w:szCs w:val="20"/>
              </w:rPr>
              <w:t>6,8</w:t>
            </w:r>
          </w:p>
        </w:tc>
        <w:tc>
          <w:tcPr>
            <w:tcW w:w="900" w:type="dxa"/>
          </w:tcPr>
          <w:p w:rsidR="00133D81" w:rsidRPr="00357E6F" w:rsidRDefault="00133D81" w:rsidP="00133D81">
            <w:pPr>
              <w:pStyle w:val="afffd"/>
              <w:suppressAutoHyphens/>
              <w:snapToGrid w:val="0"/>
              <w:jc w:val="center"/>
              <w:rPr>
                <w:b/>
                <w:sz w:val="20"/>
                <w:szCs w:val="20"/>
              </w:rPr>
            </w:pPr>
          </w:p>
        </w:tc>
      </w:tr>
      <w:tr w:rsidR="00133D81" w:rsidRPr="00357E6F" w:rsidTr="00133D81">
        <w:tc>
          <w:tcPr>
            <w:tcW w:w="889" w:type="dxa"/>
            <w:vMerge w:val="restart"/>
          </w:tcPr>
          <w:p w:rsidR="00133D81" w:rsidRPr="00357E6F" w:rsidRDefault="00133D81" w:rsidP="00133D81">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133D81" w:rsidRPr="00357E6F" w:rsidRDefault="00133D81" w:rsidP="00133D81">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133D81" w:rsidRPr="00357E6F" w:rsidRDefault="00133D81" w:rsidP="00133D81">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133D81" w:rsidRPr="00357E6F" w:rsidRDefault="00133D81" w:rsidP="00133D81">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133D81" w:rsidRPr="00357E6F" w:rsidRDefault="00133D81" w:rsidP="00133D81">
            <w:pPr>
              <w:suppressAutoHyphens/>
              <w:snapToGrid w:val="0"/>
              <w:spacing w:before="0" w:beforeAutospacing="0" w:after="0" w:afterAutospacing="0"/>
              <w:jc w:val="center"/>
              <w:rPr>
                <w:b/>
                <w:sz w:val="20"/>
                <w:szCs w:val="20"/>
              </w:rPr>
            </w:pPr>
            <w:r w:rsidRPr="00357E6F">
              <w:rPr>
                <w:b/>
                <w:sz w:val="20"/>
                <w:szCs w:val="20"/>
              </w:rPr>
              <w:t>360</w:t>
            </w:r>
          </w:p>
        </w:tc>
        <w:tc>
          <w:tcPr>
            <w:tcW w:w="90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suppressAutoHyphens/>
              <w:snapToGrid w:val="0"/>
              <w:spacing w:before="0" w:beforeAutospacing="0" w:after="0" w:afterAutospacing="0"/>
              <w:jc w:val="center"/>
              <w:rPr>
                <w:b/>
                <w:sz w:val="20"/>
                <w:szCs w:val="20"/>
              </w:rPr>
            </w:pPr>
            <w:r w:rsidRPr="00357E6F">
              <w:rPr>
                <w:b/>
                <w:sz w:val="20"/>
                <w:szCs w:val="20"/>
              </w:rPr>
              <w:t>360</w:t>
            </w:r>
          </w:p>
        </w:tc>
        <w:tc>
          <w:tcPr>
            <w:tcW w:w="933"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suppressAutoHyphens/>
              <w:snapToGrid w:val="0"/>
              <w:spacing w:before="0" w:beforeAutospacing="0" w:after="0" w:afterAutospacing="0"/>
              <w:jc w:val="center"/>
              <w:rPr>
                <w:b/>
                <w:sz w:val="20"/>
                <w:szCs w:val="20"/>
              </w:rPr>
            </w:pPr>
            <w:r w:rsidRPr="00357E6F">
              <w:rPr>
                <w:b/>
                <w:sz w:val="20"/>
                <w:szCs w:val="20"/>
              </w:rPr>
              <w:t>360</w:t>
            </w:r>
          </w:p>
        </w:tc>
        <w:tc>
          <w:tcPr>
            <w:tcW w:w="900" w:type="dxa"/>
            <w:vAlign w:val="center"/>
          </w:tcPr>
          <w:p w:rsidR="00133D81" w:rsidRPr="00357E6F" w:rsidRDefault="00133D81" w:rsidP="00133D81">
            <w:pPr>
              <w:tabs>
                <w:tab w:val="left" w:pos="900"/>
              </w:tabs>
              <w:spacing w:before="0" w:beforeAutospacing="0" w:after="0" w:afterAutospacing="0"/>
              <w:jc w:val="center"/>
              <w:rPr>
                <w:b/>
                <w:sz w:val="20"/>
                <w:szCs w:val="20"/>
              </w:rPr>
            </w:pPr>
          </w:p>
        </w:tc>
      </w:tr>
      <w:tr w:rsidR="00133D81" w:rsidRPr="00357E6F" w:rsidTr="00133D81">
        <w:tc>
          <w:tcPr>
            <w:tcW w:w="889" w:type="dxa"/>
            <w:vMerge/>
          </w:tcPr>
          <w:p w:rsidR="00133D81" w:rsidRPr="00357E6F" w:rsidRDefault="00133D81" w:rsidP="00133D81">
            <w:pPr>
              <w:suppressAutoHyphens/>
              <w:snapToGrid w:val="0"/>
              <w:spacing w:before="0" w:beforeAutospacing="0" w:after="0" w:afterAutospacing="0"/>
              <w:rPr>
                <w:b/>
                <w:sz w:val="20"/>
                <w:szCs w:val="20"/>
              </w:rPr>
            </w:pPr>
          </w:p>
        </w:tc>
        <w:tc>
          <w:tcPr>
            <w:tcW w:w="4537" w:type="dxa"/>
            <w:vMerge/>
          </w:tcPr>
          <w:p w:rsidR="00133D81" w:rsidRPr="00357E6F" w:rsidRDefault="00133D81" w:rsidP="00133D81">
            <w:pPr>
              <w:suppressAutoHyphens/>
              <w:snapToGrid w:val="0"/>
              <w:spacing w:before="0" w:beforeAutospacing="0" w:after="0" w:afterAutospacing="0"/>
              <w:rPr>
                <w:b/>
                <w:sz w:val="20"/>
                <w:szCs w:val="20"/>
              </w:rPr>
            </w:pP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10</w:t>
            </w:r>
          </w:p>
        </w:tc>
        <w:tc>
          <w:tcPr>
            <w:tcW w:w="900" w:type="dxa"/>
            <w:vAlign w:val="center"/>
          </w:tcPr>
          <w:p w:rsidR="00133D81" w:rsidRPr="00357E6F" w:rsidRDefault="00133D81" w:rsidP="00133D81">
            <w:pPr>
              <w:tabs>
                <w:tab w:val="left" w:pos="900"/>
              </w:tabs>
              <w:spacing w:before="0" w:beforeAutospacing="0" w:after="0" w:afterAutospacing="0"/>
              <w:jc w:val="center"/>
              <w:rPr>
                <w:sz w:val="20"/>
                <w:szCs w:val="20"/>
              </w:rPr>
            </w:pP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10</w:t>
            </w:r>
          </w:p>
        </w:tc>
        <w:tc>
          <w:tcPr>
            <w:tcW w:w="933" w:type="dxa"/>
            <w:vAlign w:val="center"/>
          </w:tcPr>
          <w:p w:rsidR="00133D81" w:rsidRPr="00357E6F" w:rsidRDefault="00133D81" w:rsidP="00133D81">
            <w:pPr>
              <w:tabs>
                <w:tab w:val="left" w:pos="900"/>
              </w:tabs>
              <w:spacing w:before="0" w:beforeAutospacing="0" w:after="0" w:afterAutospacing="0"/>
              <w:jc w:val="center"/>
              <w:rPr>
                <w:sz w:val="20"/>
                <w:szCs w:val="20"/>
              </w:rPr>
            </w:pPr>
          </w:p>
        </w:tc>
        <w:tc>
          <w:tcPr>
            <w:tcW w:w="687"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10</w:t>
            </w:r>
          </w:p>
        </w:tc>
        <w:tc>
          <w:tcPr>
            <w:tcW w:w="900" w:type="dxa"/>
            <w:vAlign w:val="center"/>
          </w:tcPr>
          <w:p w:rsidR="00133D81" w:rsidRPr="00357E6F" w:rsidRDefault="00133D81" w:rsidP="00133D81">
            <w:pPr>
              <w:tabs>
                <w:tab w:val="left" w:pos="900"/>
              </w:tabs>
              <w:spacing w:before="0" w:beforeAutospacing="0" w:after="0" w:afterAutospacing="0"/>
              <w:jc w:val="center"/>
              <w:rPr>
                <w:b/>
                <w:sz w:val="20"/>
                <w:szCs w:val="20"/>
              </w:rPr>
            </w:pPr>
          </w:p>
        </w:tc>
      </w:tr>
      <w:tr w:rsidR="001F5317" w:rsidRPr="00357E6F" w:rsidTr="00133D81">
        <w:tc>
          <w:tcPr>
            <w:tcW w:w="889" w:type="dxa"/>
            <w:vMerge/>
          </w:tcPr>
          <w:p w:rsidR="001F5317" w:rsidRPr="00357E6F" w:rsidRDefault="001F5317" w:rsidP="00133D81">
            <w:pPr>
              <w:suppressAutoHyphens/>
              <w:snapToGrid w:val="0"/>
              <w:spacing w:before="0" w:beforeAutospacing="0" w:after="0" w:afterAutospacing="0"/>
              <w:rPr>
                <w:b/>
                <w:sz w:val="20"/>
                <w:szCs w:val="20"/>
              </w:rPr>
            </w:pPr>
          </w:p>
        </w:tc>
        <w:tc>
          <w:tcPr>
            <w:tcW w:w="4537" w:type="dxa"/>
            <w:vMerge/>
          </w:tcPr>
          <w:p w:rsidR="001F5317" w:rsidRPr="00357E6F" w:rsidRDefault="001F5317" w:rsidP="00133D81">
            <w:pPr>
              <w:suppressAutoHyphens/>
              <w:snapToGrid w:val="0"/>
              <w:spacing w:before="0" w:beforeAutospacing="0" w:after="0" w:afterAutospacing="0"/>
              <w:rPr>
                <w:b/>
                <w:sz w:val="20"/>
                <w:szCs w:val="20"/>
              </w:rPr>
            </w:pPr>
          </w:p>
        </w:tc>
        <w:tc>
          <w:tcPr>
            <w:tcW w:w="4860" w:type="dxa"/>
            <w:gridSpan w:val="6"/>
            <w:vAlign w:val="center"/>
          </w:tcPr>
          <w:p w:rsidR="001F5317" w:rsidRPr="00357E6F" w:rsidRDefault="001F5317" w:rsidP="00133D81">
            <w:pPr>
              <w:tabs>
                <w:tab w:val="left" w:pos="900"/>
              </w:tabs>
              <w:spacing w:before="0" w:beforeAutospacing="0" w:after="0" w:afterAutospacing="0"/>
              <w:jc w:val="center"/>
              <w:rPr>
                <w:sz w:val="20"/>
                <w:szCs w:val="20"/>
              </w:rPr>
            </w:pPr>
            <w:r w:rsidRPr="00357E6F">
              <w:rPr>
                <w:sz w:val="20"/>
                <w:szCs w:val="20"/>
              </w:rPr>
              <w:t>экзамен</w:t>
            </w:r>
          </w:p>
        </w:tc>
      </w:tr>
    </w:tbl>
    <w:p w:rsidR="001F5317" w:rsidRPr="00357E6F" w:rsidRDefault="001F5317" w:rsidP="001F5317">
      <w:pPr>
        <w:spacing w:before="0" w:beforeAutospacing="0" w:after="0" w:afterAutospacing="0"/>
        <w:rPr>
          <w:rFonts w:eastAsia="Times New Roman"/>
          <w:sz w:val="22"/>
          <w:szCs w:val="22"/>
        </w:rPr>
      </w:pP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*____________</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1F5317" w:rsidRPr="00357E6F" w:rsidRDefault="001F5317" w:rsidP="001F5317">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1F5317" w:rsidRPr="00357E6F" w:rsidRDefault="001F5317" w:rsidP="001F5317">
      <w:pPr>
        <w:tabs>
          <w:tab w:val="left" w:pos="1100"/>
        </w:tabs>
        <w:spacing w:before="0" w:beforeAutospacing="0" w:after="0" w:afterAutospacing="0"/>
        <w:jc w:val="both"/>
        <w:rPr>
          <w:b/>
          <w:sz w:val="20"/>
          <w:szCs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1F5317" w:rsidRPr="00357E6F" w:rsidRDefault="001F5317" w:rsidP="001F5317">
      <w:pPr>
        <w:spacing w:before="0" w:beforeAutospacing="0" w:after="0" w:afterAutospacing="0"/>
        <w:ind w:firstLine="680"/>
        <w:rPr>
          <w:b/>
          <w:sz w:val="20"/>
          <w:szCs w:val="20"/>
        </w:rPr>
      </w:pPr>
      <w:r w:rsidRPr="00357E6F">
        <w:rPr>
          <w:b/>
          <w:sz w:val="20"/>
          <w:szCs w:val="20"/>
        </w:rPr>
        <w:t>5.1. Содержание разделов и тем</w:t>
      </w:r>
    </w:p>
    <w:p w:rsidR="001F5317" w:rsidRPr="00357E6F" w:rsidRDefault="001F5317" w:rsidP="001F5317">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2409"/>
        <w:gridCol w:w="6868"/>
      </w:tblGrid>
      <w:tr w:rsidR="001F5317" w:rsidRPr="00357E6F" w:rsidTr="00133D81">
        <w:trPr>
          <w:tblHeader/>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 п/п</w:t>
            </w:r>
          </w:p>
        </w:tc>
        <w:tc>
          <w:tcPr>
            <w:tcW w:w="1232"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 xml:space="preserve">Наименование раздела дисциплины </w:t>
            </w:r>
          </w:p>
        </w:tc>
        <w:tc>
          <w:tcPr>
            <w:tcW w:w="3512" w:type="pct"/>
          </w:tcPr>
          <w:p w:rsidR="001F5317" w:rsidRPr="00357E6F" w:rsidRDefault="001F5317" w:rsidP="00133D81">
            <w:pPr>
              <w:suppressAutoHyphens/>
              <w:spacing w:before="0" w:beforeAutospacing="0" w:after="0" w:afterAutospacing="0"/>
              <w:jc w:val="center"/>
              <w:rPr>
                <w:bCs/>
                <w:snapToGrid w:val="0"/>
                <w:sz w:val="20"/>
                <w:szCs w:val="20"/>
              </w:rPr>
            </w:pPr>
            <w:r w:rsidRPr="00357E6F">
              <w:rPr>
                <w:bCs/>
                <w:snapToGrid w:val="0"/>
                <w:sz w:val="20"/>
                <w:szCs w:val="20"/>
              </w:rPr>
              <w:t>Содержание раздела дисциплины</w:t>
            </w:r>
          </w:p>
        </w:tc>
      </w:tr>
      <w:tr w:rsidR="001F5317" w:rsidRPr="00357E6F" w:rsidTr="00133D81">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1</w:t>
            </w:r>
          </w:p>
        </w:tc>
        <w:tc>
          <w:tcPr>
            <w:tcW w:w="1232" w:type="pct"/>
          </w:tcPr>
          <w:p w:rsidR="001F5317" w:rsidRPr="00357E6F" w:rsidRDefault="001F5317" w:rsidP="00133D81">
            <w:pPr>
              <w:suppressAutoHyphens/>
              <w:spacing w:before="0" w:beforeAutospacing="0" w:after="0" w:afterAutospacing="0"/>
              <w:rPr>
                <w:sz w:val="20"/>
                <w:szCs w:val="20"/>
              </w:rPr>
            </w:pPr>
            <w:r w:rsidRPr="00357E6F">
              <w:rPr>
                <w:sz w:val="20"/>
                <w:szCs w:val="20"/>
              </w:rPr>
              <w:t>Введение в</w:t>
            </w:r>
            <w:r w:rsidRPr="00357E6F">
              <w:rPr>
                <w:b/>
                <w:sz w:val="20"/>
                <w:szCs w:val="20"/>
              </w:rPr>
              <w:t xml:space="preserve"> </w:t>
            </w:r>
            <w:r w:rsidRPr="00357E6F">
              <w:rPr>
                <w:sz w:val="20"/>
                <w:szCs w:val="20"/>
              </w:rPr>
              <w:t xml:space="preserve">гражданское право. Гражданское </w:t>
            </w:r>
          </w:p>
          <w:p w:rsidR="001F5317" w:rsidRPr="00357E6F" w:rsidRDefault="001F5317" w:rsidP="00133D81">
            <w:pPr>
              <w:suppressAutoHyphens/>
              <w:spacing w:before="0" w:beforeAutospacing="0" w:after="0" w:afterAutospacing="0"/>
              <w:rPr>
                <w:sz w:val="20"/>
                <w:szCs w:val="20"/>
              </w:rPr>
            </w:pPr>
            <w:r w:rsidRPr="00357E6F">
              <w:rPr>
                <w:sz w:val="20"/>
                <w:szCs w:val="20"/>
              </w:rPr>
              <w:t>правоотношение.</w:t>
            </w:r>
          </w:p>
          <w:p w:rsidR="001F5317" w:rsidRPr="00357E6F" w:rsidRDefault="001F5317" w:rsidP="00133D81">
            <w:pPr>
              <w:suppressAutoHyphens/>
              <w:spacing w:before="0" w:beforeAutospacing="0" w:after="0" w:afterAutospacing="0"/>
              <w:rPr>
                <w:sz w:val="20"/>
                <w:szCs w:val="20"/>
              </w:rPr>
            </w:pPr>
          </w:p>
        </w:tc>
        <w:tc>
          <w:tcPr>
            <w:tcW w:w="3512" w:type="pct"/>
          </w:tcPr>
          <w:p w:rsidR="001F5317" w:rsidRPr="00357E6F" w:rsidRDefault="001F5317" w:rsidP="00133D81">
            <w:pPr>
              <w:spacing w:before="0" w:beforeAutospacing="0" w:after="0" w:afterAutospacing="0"/>
              <w:jc w:val="both"/>
              <w:rPr>
                <w:sz w:val="20"/>
                <w:szCs w:val="20"/>
              </w:rPr>
            </w:pPr>
            <w:r w:rsidRPr="00357E6F">
              <w:rPr>
                <w:b/>
                <w:sz w:val="20"/>
                <w:szCs w:val="20"/>
              </w:rPr>
              <w:lastRenderedPageBreak/>
              <w:t xml:space="preserve">Понятие частного права. </w:t>
            </w:r>
            <w:r w:rsidRPr="00357E6F">
              <w:rPr>
                <w:sz w:val="20"/>
                <w:szCs w:val="20"/>
              </w:rPr>
              <w:t xml:space="preserve">Гражданское право как частное право. Система российского частного права. </w:t>
            </w:r>
          </w:p>
          <w:p w:rsidR="001F5317" w:rsidRPr="00357E6F" w:rsidRDefault="001F5317" w:rsidP="00133D81">
            <w:pPr>
              <w:spacing w:before="0" w:beforeAutospacing="0" w:after="0" w:afterAutospacing="0"/>
              <w:jc w:val="both"/>
              <w:rPr>
                <w:sz w:val="20"/>
                <w:szCs w:val="20"/>
              </w:rPr>
            </w:pPr>
            <w:r w:rsidRPr="00357E6F">
              <w:rPr>
                <w:b/>
                <w:sz w:val="20"/>
                <w:szCs w:val="20"/>
              </w:rPr>
              <w:lastRenderedPageBreak/>
              <w:t xml:space="preserve">Гражданское право как отрасль права. </w:t>
            </w:r>
            <w:r w:rsidRPr="00357E6F">
              <w:rPr>
                <w:sz w:val="20"/>
                <w:szCs w:val="20"/>
              </w:rPr>
              <w:t xml:space="preserve">Предмет гражданско-правового регулирования. Понятие и виды неимущественных отношений, регулируемых гражданским правом. Гражданско-правовой метод регулирования общественных отношений. Принципы гражданского (частного) права. </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Источники гражданского права. </w:t>
            </w:r>
            <w:r w:rsidRPr="00357E6F">
              <w:rPr>
                <w:sz w:val="20"/>
                <w:szCs w:val="20"/>
              </w:rPr>
              <w:t xml:space="preserve">Понятие и виды источников гражданского права. Гражданский кодекс как основной источник гражданского права, главный акт гражданского законодательства. Система Гражданского кодекса РФ. </w:t>
            </w:r>
          </w:p>
          <w:p w:rsidR="001F5317" w:rsidRPr="00357E6F" w:rsidRDefault="001F5317" w:rsidP="00133D81">
            <w:pPr>
              <w:suppressAutoHyphens/>
              <w:spacing w:before="0" w:beforeAutospacing="0" w:after="0" w:afterAutospacing="0"/>
              <w:jc w:val="both"/>
              <w:outlineLvl w:val="2"/>
              <w:rPr>
                <w:sz w:val="20"/>
                <w:szCs w:val="20"/>
              </w:rPr>
            </w:pPr>
            <w:r w:rsidRPr="00357E6F">
              <w:rPr>
                <w:b/>
                <w:sz w:val="20"/>
                <w:szCs w:val="20"/>
              </w:rPr>
              <w:t>Понятие, содержание и виды гражданских правоотношений</w:t>
            </w:r>
            <w:r w:rsidRPr="00357E6F">
              <w:rPr>
                <w:sz w:val="20"/>
                <w:szCs w:val="20"/>
              </w:rPr>
              <w:t xml:space="preserve">. Понятие гражданского правоотношения и его состав. Виды гражданских правоотношений. </w:t>
            </w:r>
          </w:p>
          <w:p w:rsidR="001F5317" w:rsidRPr="00357E6F" w:rsidRDefault="001F5317" w:rsidP="00133D81">
            <w:pPr>
              <w:suppressAutoHyphens/>
              <w:spacing w:before="0" w:beforeAutospacing="0" w:after="0" w:afterAutospacing="0"/>
              <w:jc w:val="both"/>
              <w:outlineLvl w:val="2"/>
              <w:rPr>
                <w:sz w:val="20"/>
                <w:szCs w:val="20"/>
              </w:rPr>
            </w:pPr>
            <w:r w:rsidRPr="00357E6F">
              <w:rPr>
                <w:b/>
                <w:sz w:val="20"/>
                <w:szCs w:val="20"/>
              </w:rPr>
              <w:t xml:space="preserve">Граждане (физические лица) как участники гражданских правоотношений. </w:t>
            </w:r>
            <w:proofErr w:type="spellStart"/>
            <w:r w:rsidRPr="00357E6F">
              <w:rPr>
                <w:sz w:val="20"/>
                <w:szCs w:val="20"/>
              </w:rPr>
              <w:t>Правосубъектность</w:t>
            </w:r>
            <w:proofErr w:type="spellEnd"/>
            <w:r w:rsidRPr="00357E6F">
              <w:rPr>
                <w:sz w:val="20"/>
                <w:szCs w:val="20"/>
              </w:rPr>
              <w:t xml:space="preserve"> граждан (физических лиц). Восполнение и обеспечение </w:t>
            </w:r>
            <w:proofErr w:type="spellStart"/>
            <w:r w:rsidRPr="00357E6F">
              <w:rPr>
                <w:sz w:val="20"/>
                <w:szCs w:val="20"/>
              </w:rPr>
              <w:t>правосубъектности</w:t>
            </w:r>
            <w:proofErr w:type="spellEnd"/>
            <w:r w:rsidRPr="00357E6F">
              <w:rPr>
                <w:sz w:val="20"/>
                <w:szCs w:val="20"/>
              </w:rPr>
              <w:t xml:space="preserve"> физических лиц.</w:t>
            </w:r>
          </w:p>
          <w:p w:rsidR="001F5317" w:rsidRPr="00357E6F" w:rsidRDefault="001F5317" w:rsidP="00133D81">
            <w:pPr>
              <w:suppressAutoHyphens/>
              <w:spacing w:before="0" w:beforeAutospacing="0" w:after="0" w:afterAutospacing="0"/>
              <w:jc w:val="both"/>
              <w:outlineLvl w:val="2"/>
              <w:rPr>
                <w:sz w:val="20"/>
                <w:szCs w:val="20"/>
              </w:rPr>
            </w:pPr>
            <w:r w:rsidRPr="00357E6F">
              <w:rPr>
                <w:sz w:val="20"/>
                <w:szCs w:val="20"/>
              </w:rPr>
              <w:t xml:space="preserve"> </w:t>
            </w:r>
            <w:r w:rsidRPr="00357E6F">
              <w:rPr>
                <w:b/>
                <w:sz w:val="20"/>
                <w:szCs w:val="20"/>
              </w:rPr>
              <w:t>Юридические лица как участники гражданских правоотношений</w:t>
            </w:r>
            <w:r w:rsidRPr="00357E6F">
              <w:rPr>
                <w:sz w:val="20"/>
                <w:szCs w:val="20"/>
              </w:rPr>
              <w:t xml:space="preserve">. Понятие юридического лица. </w:t>
            </w:r>
            <w:proofErr w:type="spellStart"/>
            <w:r w:rsidRPr="00357E6F">
              <w:rPr>
                <w:sz w:val="20"/>
                <w:szCs w:val="20"/>
              </w:rPr>
              <w:t>Правосубъектность</w:t>
            </w:r>
            <w:proofErr w:type="spellEnd"/>
            <w:r w:rsidRPr="00357E6F">
              <w:rPr>
                <w:sz w:val="20"/>
                <w:szCs w:val="20"/>
              </w:rPr>
              <w:t xml:space="preserve"> юридического лица. Виды юридических лиц. Реорганизация  и  ликвидация юридических лиц. </w:t>
            </w:r>
          </w:p>
          <w:p w:rsidR="001F5317" w:rsidRPr="00357E6F" w:rsidRDefault="001F5317" w:rsidP="00133D81">
            <w:pPr>
              <w:spacing w:before="0" w:beforeAutospacing="0" w:after="0" w:afterAutospacing="0"/>
              <w:jc w:val="both"/>
              <w:outlineLvl w:val="2"/>
              <w:rPr>
                <w:b/>
                <w:sz w:val="20"/>
                <w:szCs w:val="20"/>
              </w:rPr>
            </w:pPr>
            <w:r w:rsidRPr="00357E6F">
              <w:rPr>
                <w:b/>
                <w:sz w:val="20"/>
                <w:szCs w:val="20"/>
              </w:rPr>
              <w:t xml:space="preserve">Публично-правовые образования как участники гражданских правоотношений. </w:t>
            </w:r>
          </w:p>
          <w:p w:rsidR="001F5317" w:rsidRPr="00357E6F" w:rsidRDefault="001F5317" w:rsidP="00133D81">
            <w:pPr>
              <w:spacing w:before="0" w:beforeAutospacing="0" w:after="0" w:afterAutospacing="0"/>
              <w:jc w:val="both"/>
              <w:outlineLvl w:val="2"/>
              <w:rPr>
                <w:sz w:val="20"/>
                <w:szCs w:val="20"/>
              </w:rPr>
            </w:pPr>
            <w:r w:rsidRPr="00357E6F">
              <w:rPr>
                <w:b/>
                <w:sz w:val="20"/>
                <w:szCs w:val="20"/>
              </w:rPr>
              <w:t xml:space="preserve">Объекты гражданских правоотношений. </w:t>
            </w:r>
            <w:r w:rsidRPr="00357E6F">
              <w:rPr>
                <w:sz w:val="20"/>
                <w:szCs w:val="20"/>
              </w:rPr>
              <w:t>Понятие и виды объектов гражданских правоотношений</w:t>
            </w:r>
            <w:r w:rsidRPr="00357E6F">
              <w:rPr>
                <w:b/>
                <w:sz w:val="20"/>
                <w:szCs w:val="20"/>
              </w:rPr>
              <w:t xml:space="preserve">.  </w:t>
            </w:r>
            <w:r w:rsidRPr="00357E6F">
              <w:rPr>
                <w:sz w:val="20"/>
                <w:szCs w:val="20"/>
              </w:rPr>
              <w:t>Деньги и ценные бумаги как объекты гражданских правоотношений.</w:t>
            </w:r>
            <w:r w:rsidRPr="00357E6F">
              <w:rPr>
                <w:b/>
                <w:sz w:val="20"/>
                <w:szCs w:val="20"/>
              </w:rPr>
              <w:t xml:space="preserve"> </w:t>
            </w:r>
          </w:p>
          <w:p w:rsidR="001F5317" w:rsidRPr="00357E6F" w:rsidRDefault="001F5317" w:rsidP="00133D81">
            <w:pPr>
              <w:pStyle w:val="1f"/>
              <w:ind w:firstLine="0"/>
              <w:jc w:val="both"/>
            </w:pPr>
            <w:r w:rsidRPr="00357E6F">
              <w:t xml:space="preserve">Понятие, виды и форма </w:t>
            </w:r>
            <w:proofErr w:type="spellStart"/>
            <w:r w:rsidRPr="00357E6F">
              <w:t>сделок.Понятие</w:t>
            </w:r>
            <w:proofErr w:type="spellEnd"/>
            <w:r w:rsidRPr="00357E6F">
              <w:t xml:space="preserve"> и виды юридических фактов в гражданском праве. Понятие и признаки сделок. Виды сделок. Условия действительности сделок. Форма сделок.</w:t>
            </w:r>
            <w:bookmarkStart w:id="1" w:name="_Toc120347942"/>
          </w:p>
          <w:p w:rsidR="001F5317" w:rsidRPr="00357E6F" w:rsidRDefault="001F5317" w:rsidP="00133D81">
            <w:pPr>
              <w:autoSpaceDE w:val="0"/>
              <w:autoSpaceDN w:val="0"/>
              <w:adjustRightInd w:val="0"/>
              <w:spacing w:before="0" w:beforeAutospacing="0" w:after="0" w:afterAutospacing="0"/>
              <w:jc w:val="both"/>
              <w:rPr>
                <w:sz w:val="20"/>
                <w:szCs w:val="20"/>
              </w:rPr>
            </w:pPr>
            <w:r w:rsidRPr="00357E6F">
              <w:rPr>
                <w:b/>
                <w:sz w:val="20"/>
                <w:szCs w:val="20"/>
              </w:rPr>
              <w:t xml:space="preserve">Осуществление и защита гражданских прав. </w:t>
            </w:r>
            <w:r w:rsidRPr="00357E6F">
              <w:rPr>
                <w:sz w:val="20"/>
                <w:szCs w:val="20"/>
              </w:rPr>
              <w:t xml:space="preserve">Понятие и виды пределов осуществления гражданских прав. Границы субъективного гражданского права и пределы его осуществления. Судебная защита гражданских прав. Защита гражданских прав от незаконных актов публичной власти. Самозащита гражданских прав. Необходимая оборона и действия в условиях крайней необходимости как способы самозащиты гражданских прав. </w:t>
            </w:r>
            <w:bookmarkEnd w:id="1"/>
          </w:p>
        </w:tc>
      </w:tr>
      <w:tr w:rsidR="001F5317" w:rsidRPr="00357E6F" w:rsidTr="00133D81">
        <w:trPr>
          <w:trHeight w:val="951"/>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lastRenderedPageBreak/>
              <w:t>2</w:t>
            </w:r>
          </w:p>
        </w:tc>
        <w:tc>
          <w:tcPr>
            <w:tcW w:w="1232" w:type="pct"/>
          </w:tcPr>
          <w:p w:rsidR="001F5317" w:rsidRPr="00357E6F" w:rsidRDefault="001F5317" w:rsidP="00133D81">
            <w:pPr>
              <w:suppressAutoHyphens/>
              <w:spacing w:before="0" w:beforeAutospacing="0" w:after="0" w:afterAutospacing="0"/>
              <w:rPr>
                <w:sz w:val="20"/>
                <w:szCs w:val="20"/>
              </w:rPr>
            </w:pPr>
            <w:r w:rsidRPr="00357E6F">
              <w:rPr>
                <w:sz w:val="20"/>
                <w:szCs w:val="20"/>
              </w:rPr>
              <w:t>Вещное право</w:t>
            </w:r>
          </w:p>
        </w:tc>
        <w:tc>
          <w:tcPr>
            <w:tcW w:w="3512" w:type="pct"/>
          </w:tcPr>
          <w:p w:rsidR="001F5317" w:rsidRPr="00357E6F" w:rsidRDefault="001F5317" w:rsidP="00133D81">
            <w:pPr>
              <w:spacing w:before="0" w:beforeAutospacing="0" w:after="0" w:afterAutospacing="0"/>
              <w:jc w:val="both"/>
              <w:rPr>
                <w:sz w:val="20"/>
                <w:szCs w:val="20"/>
              </w:rPr>
            </w:pPr>
            <w:r w:rsidRPr="00357E6F">
              <w:rPr>
                <w:b/>
                <w:sz w:val="20"/>
                <w:szCs w:val="20"/>
              </w:rPr>
              <w:t xml:space="preserve">Общие положения о вещных правах. </w:t>
            </w:r>
            <w:r w:rsidRPr="00357E6F">
              <w:rPr>
                <w:sz w:val="20"/>
                <w:szCs w:val="20"/>
              </w:rPr>
              <w:t xml:space="preserve">Понятие и признаки вещного права. Объекты вещных прав. Виды вещных прав. Вещное право как </w:t>
            </w:r>
            <w:proofErr w:type="spellStart"/>
            <w:r w:rsidRPr="00357E6F">
              <w:rPr>
                <w:sz w:val="20"/>
                <w:szCs w:val="20"/>
              </w:rPr>
              <w:t>подотрасль</w:t>
            </w:r>
            <w:proofErr w:type="spellEnd"/>
            <w:r w:rsidRPr="00357E6F">
              <w:rPr>
                <w:sz w:val="20"/>
                <w:szCs w:val="20"/>
              </w:rPr>
              <w:t xml:space="preserve"> гражданского права. Вещное право и присвоение (собственность). Собственность как экономическое отношение. Правовые формы реализации экономических отношений собственности. Понятие и содержание права собственности. Формы собственности и право собственности. Понятие права собственности. Правомочия собственника. Доверительная собственность и проблема "расщепленной собственности". Приобретение права собственности. Прекращение права собственности. </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Право частной собственности. </w:t>
            </w:r>
            <w:r w:rsidRPr="00357E6F">
              <w:rPr>
                <w:sz w:val="20"/>
                <w:szCs w:val="20"/>
              </w:rPr>
              <w:t xml:space="preserve">Понятие и содержание права частной собственности. Право частной собственности граждан и юридических лиц. </w:t>
            </w:r>
          </w:p>
          <w:p w:rsidR="001F5317" w:rsidRPr="00357E6F" w:rsidRDefault="001F5317" w:rsidP="00133D81">
            <w:pPr>
              <w:spacing w:before="0" w:beforeAutospacing="0" w:after="0" w:afterAutospacing="0"/>
              <w:jc w:val="both"/>
              <w:rPr>
                <w:b/>
                <w:sz w:val="20"/>
                <w:szCs w:val="20"/>
              </w:rPr>
            </w:pPr>
            <w:r w:rsidRPr="00357E6F">
              <w:rPr>
                <w:b/>
                <w:sz w:val="20"/>
                <w:szCs w:val="20"/>
              </w:rPr>
              <w:t xml:space="preserve">Право публичной собственности. </w:t>
            </w:r>
            <w:r w:rsidRPr="00357E6F">
              <w:rPr>
                <w:sz w:val="20"/>
                <w:szCs w:val="20"/>
              </w:rPr>
              <w:t xml:space="preserve">Понятие и содержание права государственной и муниципальной (публичной) собственности. Субъекты права публичной собственности. Объекты права государственной собственности и объекты права собственности муниципальных образований. Приватизация государственного и муниципального имущества. </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Право общей собственности. </w:t>
            </w:r>
            <w:r w:rsidRPr="00357E6F">
              <w:rPr>
                <w:sz w:val="20"/>
                <w:szCs w:val="20"/>
              </w:rPr>
              <w:t>Понятие права общей собственности. Виды права общей собственности. Право общей долевой собственности. Право общей совместной собственности.</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Ограниченные вещные права. </w:t>
            </w:r>
            <w:r w:rsidRPr="00357E6F">
              <w:rPr>
                <w:sz w:val="20"/>
                <w:szCs w:val="20"/>
              </w:rPr>
              <w:t xml:space="preserve">Понятие и признаки ограниченных вещных прав. Виды ограниченных вещных прав. </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Защита права собственности и иных вещных прав. </w:t>
            </w:r>
            <w:r w:rsidRPr="00357E6F">
              <w:rPr>
                <w:sz w:val="20"/>
                <w:szCs w:val="20"/>
              </w:rPr>
              <w:t xml:space="preserve">Понятие защиты вещных прав. Виды гражданско-правовых способов защиты вещных прав. Вещно-правовые иски. </w:t>
            </w:r>
            <w:proofErr w:type="spellStart"/>
            <w:r w:rsidRPr="00357E6F">
              <w:rPr>
                <w:sz w:val="20"/>
                <w:szCs w:val="20"/>
              </w:rPr>
              <w:t>Виндикационный</w:t>
            </w:r>
            <w:proofErr w:type="spellEnd"/>
            <w:r w:rsidRPr="00357E6F">
              <w:rPr>
                <w:sz w:val="20"/>
                <w:szCs w:val="20"/>
              </w:rPr>
              <w:t xml:space="preserve"> иск. </w:t>
            </w:r>
            <w:proofErr w:type="spellStart"/>
            <w:r w:rsidRPr="00357E6F">
              <w:rPr>
                <w:sz w:val="20"/>
                <w:szCs w:val="20"/>
              </w:rPr>
              <w:t>Негаторный</w:t>
            </w:r>
            <w:proofErr w:type="spellEnd"/>
            <w:r w:rsidRPr="00357E6F">
              <w:rPr>
                <w:sz w:val="20"/>
                <w:szCs w:val="20"/>
              </w:rPr>
              <w:t xml:space="preserve"> иск. Вещно-правовая защита владения. Иск о признании права собственности или иного вещного права. Требование об освобождении имущества из-под ареста (об исключении имущества из описи).</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3</w:t>
            </w:r>
          </w:p>
        </w:tc>
        <w:tc>
          <w:tcPr>
            <w:tcW w:w="1232" w:type="pct"/>
          </w:tcPr>
          <w:p w:rsidR="001F5317" w:rsidRPr="00357E6F" w:rsidRDefault="001F5317" w:rsidP="00133D81">
            <w:pPr>
              <w:suppressAutoHyphens/>
              <w:autoSpaceDE w:val="0"/>
              <w:autoSpaceDN w:val="0"/>
              <w:adjustRightInd w:val="0"/>
              <w:spacing w:before="0" w:beforeAutospacing="0" w:after="0" w:afterAutospacing="0"/>
              <w:outlineLvl w:val="2"/>
              <w:rPr>
                <w:sz w:val="20"/>
                <w:szCs w:val="20"/>
              </w:rPr>
            </w:pPr>
            <w:r w:rsidRPr="00357E6F">
              <w:rPr>
                <w:sz w:val="20"/>
                <w:szCs w:val="20"/>
              </w:rPr>
              <w:t>Наследственное право</w:t>
            </w:r>
          </w:p>
        </w:tc>
        <w:tc>
          <w:tcPr>
            <w:tcW w:w="3512" w:type="pct"/>
          </w:tcPr>
          <w:p w:rsidR="001F5317" w:rsidRPr="00357E6F" w:rsidRDefault="001F5317" w:rsidP="00133D81">
            <w:pPr>
              <w:spacing w:before="0" w:beforeAutospacing="0" w:after="0" w:afterAutospacing="0"/>
              <w:jc w:val="both"/>
              <w:rPr>
                <w:sz w:val="20"/>
                <w:szCs w:val="20"/>
              </w:rPr>
            </w:pPr>
            <w:r w:rsidRPr="00357E6F">
              <w:rPr>
                <w:b/>
                <w:sz w:val="20"/>
                <w:szCs w:val="20"/>
              </w:rPr>
              <w:t xml:space="preserve">Общие положения о наследовании. </w:t>
            </w:r>
            <w:r w:rsidRPr="00357E6F">
              <w:rPr>
                <w:sz w:val="20"/>
                <w:szCs w:val="20"/>
              </w:rPr>
              <w:t xml:space="preserve">Понятие и значение наследования. Открытие наследства. Субъекты наследственного преемства. </w:t>
            </w:r>
          </w:p>
          <w:p w:rsidR="001F5317" w:rsidRPr="00357E6F" w:rsidRDefault="001F5317" w:rsidP="00133D81">
            <w:pPr>
              <w:spacing w:before="0" w:beforeAutospacing="0" w:after="0" w:afterAutospacing="0"/>
              <w:jc w:val="both"/>
              <w:rPr>
                <w:sz w:val="20"/>
                <w:szCs w:val="20"/>
              </w:rPr>
            </w:pPr>
            <w:r w:rsidRPr="00357E6F">
              <w:rPr>
                <w:b/>
                <w:sz w:val="20"/>
                <w:szCs w:val="20"/>
              </w:rPr>
              <w:lastRenderedPageBreak/>
              <w:t xml:space="preserve">Наследование по завещанию и по закону. </w:t>
            </w:r>
            <w:r w:rsidRPr="00357E6F">
              <w:rPr>
                <w:sz w:val="20"/>
                <w:szCs w:val="20"/>
              </w:rPr>
              <w:t xml:space="preserve">Наследование по завещанию. Общие правила наследования по закону. Очередность при наследовании по закону. </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Приобретение наследства. </w:t>
            </w:r>
            <w:r w:rsidRPr="00357E6F">
              <w:rPr>
                <w:sz w:val="20"/>
                <w:szCs w:val="20"/>
              </w:rPr>
              <w:t>Способы и сроки принятия наследства. Право отказа от наследства. Охрана наследства и управление им.  Ответственность наследника по долгам наследодателя</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lastRenderedPageBreak/>
              <w:t>4</w:t>
            </w:r>
          </w:p>
        </w:tc>
        <w:tc>
          <w:tcPr>
            <w:tcW w:w="1232" w:type="pct"/>
          </w:tcPr>
          <w:p w:rsidR="001F5317" w:rsidRPr="00357E6F" w:rsidRDefault="001F5317" w:rsidP="00133D81">
            <w:pPr>
              <w:pStyle w:val="216"/>
              <w:suppressAutoHyphens/>
              <w:spacing w:line="240" w:lineRule="auto"/>
              <w:ind w:firstLine="0"/>
              <w:outlineLvl w:val="1"/>
              <w:rPr>
                <w:sz w:val="20"/>
              </w:rPr>
            </w:pPr>
            <w:r w:rsidRPr="00357E6F">
              <w:rPr>
                <w:sz w:val="20"/>
              </w:rPr>
              <w:t>Личные неимущественные права</w:t>
            </w:r>
          </w:p>
        </w:tc>
        <w:tc>
          <w:tcPr>
            <w:tcW w:w="3512" w:type="pct"/>
          </w:tcPr>
          <w:p w:rsidR="001F5317" w:rsidRPr="00357E6F" w:rsidRDefault="001F5317" w:rsidP="00133D81">
            <w:pPr>
              <w:spacing w:before="0" w:beforeAutospacing="0" w:after="0" w:afterAutospacing="0"/>
              <w:jc w:val="both"/>
              <w:rPr>
                <w:sz w:val="20"/>
                <w:szCs w:val="20"/>
              </w:rPr>
            </w:pPr>
            <w:r w:rsidRPr="00357E6F">
              <w:rPr>
                <w:b/>
                <w:sz w:val="20"/>
                <w:szCs w:val="20"/>
              </w:rPr>
              <w:t xml:space="preserve">Понятие и виды гражданско-правовых личных неимущественных прав. </w:t>
            </w:r>
            <w:r w:rsidRPr="00357E6F">
              <w:rPr>
                <w:sz w:val="20"/>
                <w:szCs w:val="20"/>
              </w:rPr>
              <w:t xml:space="preserve">Понятие и система неимущественных прав. Личные неимущественные права, обеспечивающие физическое существование гражданина. система неимущественных прав. Личные неимущественные права, обеспечивающие социальное существование гражданина. </w:t>
            </w:r>
          </w:p>
          <w:p w:rsidR="001F5317" w:rsidRPr="00357E6F" w:rsidRDefault="001F5317" w:rsidP="00133D81">
            <w:pPr>
              <w:spacing w:before="0" w:beforeAutospacing="0" w:after="0" w:afterAutospacing="0"/>
              <w:jc w:val="both"/>
              <w:rPr>
                <w:sz w:val="20"/>
                <w:szCs w:val="20"/>
              </w:rPr>
            </w:pPr>
            <w:r w:rsidRPr="00357E6F">
              <w:rPr>
                <w:b/>
                <w:sz w:val="20"/>
                <w:szCs w:val="20"/>
              </w:rPr>
              <w:t>Гражданско-правовая защита и охрана личных неимущественных прав</w:t>
            </w:r>
            <w:r w:rsidRPr="00357E6F">
              <w:rPr>
                <w:sz w:val="20"/>
                <w:szCs w:val="20"/>
              </w:rPr>
              <w:t>. Особенности гражданско-правовой защиты и охраны личных неимущественных прав. Гражданско-правовая защита чести, достоинства и деловой репутации.</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5</w:t>
            </w:r>
          </w:p>
        </w:tc>
        <w:tc>
          <w:tcPr>
            <w:tcW w:w="1232" w:type="pct"/>
          </w:tcPr>
          <w:p w:rsidR="001F5317" w:rsidRPr="00357E6F" w:rsidRDefault="001F5317" w:rsidP="00133D81">
            <w:pPr>
              <w:pStyle w:val="216"/>
              <w:suppressAutoHyphens/>
              <w:spacing w:line="240" w:lineRule="auto"/>
              <w:ind w:firstLine="0"/>
              <w:outlineLvl w:val="1"/>
              <w:rPr>
                <w:sz w:val="20"/>
              </w:rPr>
            </w:pPr>
            <w:r w:rsidRPr="00357E6F">
              <w:rPr>
                <w:sz w:val="20"/>
              </w:rPr>
              <w:t>Общие положения об обязательствах и договорах</w:t>
            </w:r>
          </w:p>
        </w:tc>
        <w:tc>
          <w:tcPr>
            <w:tcW w:w="3512" w:type="pct"/>
          </w:tcPr>
          <w:p w:rsidR="001F5317" w:rsidRPr="00357E6F" w:rsidRDefault="001F5317" w:rsidP="00133D81">
            <w:pPr>
              <w:pStyle w:val="216"/>
              <w:suppressAutoHyphens/>
              <w:spacing w:line="240" w:lineRule="auto"/>
              <w:ind w:firstLine="0"/>
              <w:outlineLvl w:val="1"/>
              <w:rPr>
                <w:sz w:val="20"/>
              </w:rPr>
            </w:pPr>
            <w:r w:rsidRPr="00357E6F">
              <w:rPr>
                <w:b/>
                <w:sz w:val="20"/>
              </w:rPr>
              <w:t>Общая характеристика обязательств</w:t>
            </w:r>
            <w:r w:rsidRPr="00357E6F">
              <w:rPr>
                <w:sz w:val="20"/>
              </w:rPr>
              <w:t xml:space="preserve"> Понятие и виды обязательств. Перемена лиц в обязательстве. Ответственность за нарушение обязательств. Исполнение обязательства. </w:t>
            </w:r>
          </w:p>
          <w:p w:rsidR="001F5317" w:rsidRPr="00357E6F" w:rsidRDefault="001F5317" w:rsidP="00133D81">
            <w:pPr>
              <w:pStyle w:val="216"/>
              <w:suppressAutoHyphens/>
              <w:spacing w:line="240" w:lineRule="auto"/>
              <w:ind w:firstLine="0"/>
              <w:outlineLvl w:val="1"/>
              <w:rPr>
                <w:sz w:val="20"/>
              </w:rPr>
            </w:pPr>
            <w:r w:rsidRPr="00357E6F">
              <w:rPr>
                <w:b/>
                <w:sz w:val="20"/>
              </w:rPr>
              <w:t>Обеспечение обязательств</w:t>
            </w:r>
            <w:r w:rsidRPr="00357E6F">
              <w:rPr>
                <w:sz w:val="20"/>
              </w:rPr>
              <w:t xml:space="preserve">. Общие положения об обеспечении обязательств. Неустойка. Залог. Удержание вещи. Поручительство. Независимая гарантия. Задаток. Обеспечительный платеж.  Прекращение обязательств. </w:t>
            </w:r>
          </w:p>
          <w:p w:rsidR="001F5317" w:rsidRPr="00357E6F" w:rsidRDefault="001F5317" w:rsidP="00133D81">
            <w:pPr>
              <w:pStyle w:val="216"/>
              <w:suppressAutoHyphens/>
              <w:spacing w:line="240" w:lineRule="auto"/>
              <w:ind w:firstLine="0"/>
              <w:outlineLvl w:val="1"/>
              <w:rPr>
                <w:sz w:val="20"/>
              </w:rPr>
            </w:pPr>
            <w:r w:rsidRPr="00357E6F">
              <w:rPr>
                <w:b/>
                <w:sz w:val="20"/>
              </w:rPr>
              <w:t>Гражданско-правовой договор</w:t>
            </w:r>
            <w:r w:rsidRPr="00357E6F">
              <w:rPr>
                <w:sz w:val="20"/>
              </w:rPr>
              <w:t>. Понятие и условия договора. Понятие и общая характеристика заключения договора. Порядок и стадии заключения договора. Заключение договора на торгах. Изменение и расторжение договора.</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6</w:t>
            </w:r>
          </w:p>
        </w:tc>
        <w:tc>
          <w:tcPr>
            <w:tcW w:w="1232" w:type="pct"/>
          </w:tcPr>
          <w:p w:rsidR="001F5317" w:rsidRPr="00357E6F" w:rsidRDefault="001F5317" w:rsidP="00133D81">
            <w:pPr>
              <w:suppressAutoHyphens/>
              <w:autoSpaceDE w:val="0"/>
              <w:autoSpaceDN w:val="0"/>
              <w:adjustRightInd w:val="0"/>
              <w:spacing w:before="0" w:beforeAutospacing="0" w:after="0" w:afterAutospacing="0"/>
              <w:outlineLvl w:val="2"/>
              <w:rPr>
                <w:sz w:val="20"/>
                <w:szCs w:val="20"/>
              </w:rPr>
            </w:pPr>
            <w:r w:rsidRPr="00357E6F">
              <w:rPr>
                <w:sz w:val="20"/>
                <w:szCs w:val="20"/>
              </w:rPr>
              <w:t xml:space="preserve">Обязательства по передаче имущества в собственность, пользование </w:t>
            </w:r>
          </w:p>
        </w:tc>
        <w:tc>
          <w:tcPr>
            <w:tcW w:w="3512" w:type="pct"/>
          </w:tcPr>
          <w:p w:rsidR="001F5317" w:rsidRPr="00357E6F" w:rsidRDefault="00BB24BA" w:rsidP="00133D81">
            <w:pPr>
              <w:pStyle w:val="1f"/>
              <w:ind w:firstLine="0"/>
              <w:jc w:val="both"/>
              <w:rPr>
                <w:rStyle w:val="af1"/>
              </w:rPr>
            </w:pPr>
            <w:r w:rsidRPr="00357E6F">
              <w:rPr>
                <w:rStyle w:val="af1"/>
              </w:rPr>
              <w:fldChar w:fldCharType="begin"/>
            </w:r>
            <w:r w:rsidR="001F5317" w:rsidRPr="00357E6F">
              <w:rPr>
                <w:rStyle w:val="af1"/>
              </w:rPr>
              <w:instrText xml:space="preserve"> TOC \o "1-2" \h \z \u </w:instrText>
            </w:r>
            <w:r w:rsidRPr="00357E6F">
              <w:rPr>
                <w:rStyle w:val="af1"/>
              </w:rPr>
              <w:fldChar w:fldCharType="separate"/>
            </w:r>
            <w:hyperlink w:anchor="_Toc337374972" w:history="1">
              <w:r w:rsidR="001F5317" w:rsidRPr="00357E6F">
                <w:rPr>
                  <w:rStyle w:val="af1"/>
                </w:rPr>
                <w:t>Обязательства из договора купли-продажи</w:t>
              </w:r>
            </w:hyperlink>
          </w:p>
          <w:p w:rsidR="001F5317" w:rsidRPr="00357E6F" w:rsidRDefault="00B1316B" w:rsidP="00133D81">
            <w:pPr>
              <w:pStyle w:val="2a"/>
              <w:ind w:left="0"/>
              <w:jc w:val="both"/>
              <w:rPr>
                <w:rStyle w:val="af1"/>
                <w:sz w:val="20"/>
                <w:szCs w:val="20"/>
              </w:rPr>
            </w:pPr>
            <w:hyperlink w:anchor="_Toc337374973" w:history="1">
              <w:r w:rsidR="001F5317" w:rsidRPr="00357E6F">
                <w:rPr>
                  <w:rStyle w:val="af1"/>
                  <w:sz w:val="20"/>
                  <w:szCs w:val="20"/>
                </w:rPr>
                <w:t xml:space="preserve">общие положения о купле-продаже </w:t>
              </w:r>
            </w:hyperlink>
            <w:r w:rsidR="001F5317" w:rsidRPr="00357E6F">
              <w:rPr>
                <w:rStyle w:val="af1"/>
                <w:sz w:val="20"/>
                <w:szCs w:val="20"/>
              </w:rPr>
              <w:t>.</w:t>
            </w:r>
            <w:hyperlink w:anchor="_Toc337374974" w:history="1">
              <w:r w:rsidR="001F5317" w:rsidRPr="00357E6F">
                <w:rPr>
                  <w:rStyle w:val="af1"/>
                  <w:sz w:val="20"/>
                  <w:szCs w:val="20"/>
                </w:rPr>
                <w:t>особенности договора розничной купли-продажи</w:t>
              </w:r>
            </w:hyperlink>
            <w:r w:rsidR="001F5317" w:rsidRPr="00357E6F">
              <w:rPr>
                <w:rStyle w:val="af1"/>
                <w:sz w:val="20"/>
                <w:szCs w:val="20"/>
              </w:rPr>
              <w:t xml:space="preserve">.  </w:t>
            </w:r>
            <w:hyperlink w:anchor="_Toc337374975" w:history="1">
              <w:r w:rsidR="001F5317" w:rsidRPr="00357E6F">
                <w:rPr>
                  <w:rStyle w:val="af1"/>
                  <w:sz w:val="20"/>
                  <w:szCs w:val="20"/>
                </w:rPr>
                <w:t>особенноти договора поставки товаров</w:t>
              </w:r>
            </w:hyperlink>
            <w:r w:rsidR="001F5317" w:rsidRPr="00357E6F">
              <w:rPr>
                <w:rStyle w:val="af1"/>
                <w:sz w:val="20"/>
                <w:szCs w:val="20"/>
              </w:rPr>
              <w:t xml:space="preserve">. </w:t>
            </w:r>
            <w:hyperlink w:anchor="_Toc337374976" w:history="1">
              <w:r w:rsidR="001F5317" w:rsidRPr="00357E6F">
                <w:rPr>
                  <w:rStyle w:val="af1"/>
                  <w:sz w:val="20"/>
                  <w:szCs w:val="20"/>
                </w:rPr>
                <w:t>договор контрактации</w:t>
              </w:r>
            </w:hyperlink>
            <w:r w:rsidR="001F5317" w:rsidRPr="00357E6F">
              <w:rPr>
                <w:rStyle w:val="af1"/>
                <w:sz w:val="20"/>
                <w:szCs w:val="20"/>
              </w:rPr>
              <w:t xml:space="preserve">. </w:t>
            </w:r>
            <w:hyperlink w:anchor="_Toc337374977" w:history="1">
              <w:r w:rsidR="001F5317" w:rsidRPr="00357E6F">
                <w:rPr>
                  <w:rStyle w:val="af1"/>
                  <w:sz w:val="20"/>
                  <w:szCs w:val="20"/>
                </w:rPr>
                <w:t>договор энергоснабжения</w:t>
              </w:r>
            </w:hyperlink>
          </w:p>
          <w:p w:rsidR="001F5317" w:rsidRPr="00357E6F" w:rsidRDefault="00B1316B" w:rsidP="00133D81">
            <w:pPr>
              <w:pStyle w:val="2a"/>
              <w:ind w:left="0"/>
              <w:jc w:val="both"/>
              <w:rPr>
                <w:rStyle w:val="af1"/>
                <w:sz w:val="20"/>
                <w:szCs w:val="20"/>
              </w:rPr>
            </w:pPr>
            <w:hyperlink w:anchor="_Toc337374978" w:history="1">
              <w:r w:rsidR="001F5317" w:rsidRPr="00357E6F">
                <w:rPr>
                  <w:rStyle w:val="af1"/>
                  <w:sz w:val="20"/>
                  <w:szCs w:val="20"/>
                </w:rPr>
                <w:t>договор продажи недвижимости</w:t>
              </w:r>
            </w:hyperlink>
            <w:r w:rsidR="001F5317" w:rsidRPr="00357E6F">
              <w:rPr>
                <w:rStyle w:val="af1"/>
                <w:sz w:val="20"/>
                <w:szCs w:val="20"/>
              </w:rPr>
              <w:t xml:space="preserve">. </w:t>
            </w:r>
            <w:hyperlink w:anchor="_Toc337374979" w:history="1">
              <w:r w:rsidR="001F5317" w:rsidRPr="00357E6F">
                <w:rPr>
                  <w:rStyle w:val="af1"/>
                  <w:sz w:val="20"/>
                  <w:szCs w:val="20"/>
                </w:rPr>
                <w:t>договор продажи предприятия</w:t>
              </w:r>
            </w:hyperlink>
          </w:p>
          <w:p w:rsidR="001F5317" w:rsidRPr="00357E6F" w:rsidRDefault="00B1316B" w:rsidP="00133D81">
            <w:pPr>
              <w:pStyle w:val="1f"/>
              <w:ind w:firstLine="0"/>
              <w:jc w:val="both"/>
              <w:rPr>
                <w:rStyle w:val="af1"/>
                <w:b w:val="0"/>
              </w:rPr>
            </w:pPr>
            <w:hyperlink w:anchor="_Toc337374983" w:history="1">
              <w:r w:rsidR="001F5317" w:rsidRPr="00357E6F">
                <w:rPr>
                  <w:rStyle w:val="af1"/>
                  <w:b w:val="0"/>
                </w:rPr>
                <w:t>Обязательства из договоров мены, дарения и ренты</w:t>
              </w:r>
            </w:hyperlink>
          </w:p>
          <w:p w:rsidR="001F5317" w:rsidRPr="00357E6F" w:rsidRDefault="00B1316B" w:rsidP="00133D81">
            <w:pPr>
              <w:pStyle w:val="2a"/>
              <w:ind w:left="0"/>
              <w:jc w:val="both"/>
              <w:rPr>
                <w:rStyle w:val="af1"/>
                <w:sz w:val="20"/>
                <w:szCs w:val="20"/>
              </w:rPr>
            </w:pPr>
            <w:hyperlink w:anchor="_Toc337374984" w:history="1">
              <w:r w:rsidR="001F5317" w:rsidRPr="00357E6F">
                <w:rPr>
                  <w:rStyle w:val="af1"/>
                  <w:sz w:val="20"/>
                  <w:szCs w:val="20"/>
                </w:rPr>
                <w:t>договор мены</w:t>
              </w:r>
            </w:hyperlink>
          </w:p>
          <w:p w:rsidR="001F5317" w:rsidRPr="00357E6F" w:rsidRDefault="00B1316B" w:rsidP="00133D81">
            <w:pPr>
              <w:pStyle w:val="2a"/>
              <w:ind w:left="0"/>
              <w:jc w:val="both"/>
              <w:rPr>
                <w:rStyle w:val="af1"/>
                <w:sz w:val="20"/>
                <w:szCs w:val="20"/>
              </w:rPr>
            </w:pPr>
            <w:hyperlink w:anchor="_Toc337374985" w:history="1">
              <w:r w:rsidR="001F5317" w:rsidRPr="00357E6F">
                <w:rPr>
                  <w:rStyle w:val="af1"/>
                  <w:sz w:val="20"/>
                  <w:szCs w:val="20"/>
                </w:rPr>
                <w:t xml:space="preserve"> договор дарения.</w:t>
              </w:r>
            </w:hyperlink>
            <w:r w:rsidR="001F5317" w:rsidRPr="00357E6F">
              <w:rPr>
                <w:rStyle w:val="af1"/>
                <w:sz w:val="20"/>
                <w:szCs w:val="20"/>
              </w:rPr>
              <w:t xml:space="preserve"> </w:t>
            </w:r>
          </w:p>
          <w:p w:rsidR="001F5317" w:rsidRPr="00357E6F" w:rsidRDefault="00B1316B" w:rsidP="00133D81">
            <w:pPr>
              <w:pStyle w:val="2a"/>
              <w:ind w:left="0"/>
              <w:jc w:val="both"/>
              <w:rPr>
                <w:rStyle w:val="af1"/>
                <w:sz w:val="20"/>
                <w:szCs w:val="20"/>
              </w:rPr>
            </w:pPr>
            <w:hyperlink w:anchor="_Toc337374986" w:history="1">
              <w:r w:rsidR="001F5317" w:rsidRPr="00357E6F">
                <w:rPr>
                  <w:rStyle w:val="af1"/>
                  <w:sz w:val="20"/>
                  <w:szCs w:val="20"/>
                </w:rPr>
                <w:t>общие положения о ренте. виды договора ренты</w:t>
              </w:r>
            </w:hyperlink>
          </w:p>
          <w:p w:rsidR="001F5317" w:rsidRPr="00357E6F" w:rsidRDefault="00B1316B" w:rsidP="00133D81">
            <w:pPr>
              <w:pStyle w:val="2a"/>
              <w:ind w:left="0"/>
              <w:jc w:val="both"/>
              <w:rPr>
                <w:rStyle w:val="af1"/>
                <w:sz w:val="20"/>
                <w:szCs w:val="20"/>
              </w:rPr>
            </w:pPr>
            <w:hyperlink w:anchor="_Toc337374987" w:history="1">
              <w:r w:rsidR="001F5317" w:rsidRPr="00357E6F">
                <w:rPr>
                  <w:rStyle w:val="af1"/>
                  <w:sz w:val="20"/>
                  <w:szCs w:val="20"/>
                </w:rPr>
                <w:t>договоры ренты и пожизненного содержания с иждивением</w:t>
              </w:r>
            </w:hyperlink>
            <w:r w:rsidR="001F5317" w:rsidRPr="00357E6F">
              <w:rPr>
                <w:rStyle w:val="af1"/>
                <w:sz w:val="20"/>
                <w:szCs w:val="20"/>
              </w:rPr>
              <w:t xml:space="preserve"> </w:t>
            </w:r>
            <w:r w:rsidR="00BB24BA" w:rsidRPr="00357E6F">
              <w:rPr>
                <w:rStyle w:val="af1"/>
                <w:sz w:val="20"/>
                <w:szCs w:val="20"/>
              </w:rPr>
              <w:fldChar w:fldCharType="end"/>
            </w:r>
          </w:p>
          <w:p w:rsidR="001F5317" w:rsidRPr="00357E6F" w:rsidRDefault="00B1316B" w:rsidP="00133D81">
            <w:pPr>
              <w:pStyle w:val="1f"/>
              <w:ind w:firstLine="0"/>
              <w:jc w:val="both"/>
              <w:rPr>
                <w:caps/>
              </w:rPr>
            </w:pPr>
            <w:hyperlink w:anchor="_Toc328433119" w:history="1">
              <w:r w:rsidR="001F5317" w:rsidRPr="00357E6F">
                <w:rPr>
                  <w:rStyle w:val="af1"/>
                  <w:b w:val="0"/>
                </w:rPr>
                <w:t xml:space="preserve">Обязательства из договоров аренды, лизинга и ссуды </w:t>
              </w:r>
            </w:hyperlink>
          </w:p>
          <w:p w:rsidR="001F5317" w:rsidRPr="00357E6F" w:rsidRDefault="00B1316B" w:rsidP="00133D81">
            <w:pPr>
              <w:pStyle w:val="2a"/>
              <w:ind w:left="0"/>
              <w:jc w:val="both"/>
              <w:rPr>
                <w:rFonts w:eastAsia="MS Mincho"/>
                <w:sz w:val="20"/>
                <w:szCs w:val="20"/>
                <w:lang w:eastAsia="ja-JP"/>
              </w:rPr>
            </w:pPr>
            <w:hyperlink w:anchor="_Toc328433120" w:history="1">
              <w:r w:rsidR="001F5317" w:rsidRPr="00357E6F">
                <w:rPr>
                  <w:rStyle w:val="af1"/>
                  <w:sz w:val="20"/>
                  <w:szCs w:val="20"/>
                </w:rPr>
                <w:t>общие положения о договоре аренды</w:t>
              </w:r>
            </w:hyperlink>
          </w:p>
          <w:p w:rsidR="001F5317" w:rsidRPr="00357E6F" w:rsidRDefault="00B1316B" w:rsidP="00133D81">
            <w:pPr>
              <w:pStyle w:val="2a"/>
              <w:ind w:left="0"/>
              <w:jc w:val="both"/>
              <w:rPr>
                <w:rFonts w:eastAsia="MS Mincho"/>
                <w:sz w:val="20"/>
                <w:szCs w:val="20"/>
                <w:lang w:eastAsia="ja-JP"/>
              </w:rPr>
            </w:pPr>
            <w:hyperlink w:anchor="_Toc328433121" w:history="1">
              <w:r w:rsidR="001F5317" w:rsidRPr="00357E6F">
                <w:rPr>
                  <w:rStyle w:val="af1"/>
                  <w:sz w:val="20"/>
                  <w:szCs w:val="20"/>
                </w:rPr>
                <w:t xml:space="preserve">договор проката </w:t>
              </w:r>
            </w:hyperlink>
          </w:p>
          <w:p w:rsidR="001F5317" w:rsidRPr="00357E6F" w:rsidRDefault="00B1316B" w:rsidP="00133D81">
            <w:pPr>
              <w:pStyle w:val="2a"/>
              <w:ind w:left="0"/>
              <w:jc w:val="both"/>
              <w:rPr>
                <w:rFonts w:eastAsia="MS Mincho"/>
                <w:sz w:val="20"/>
                <w:szCs w:val="20"/>
                <w:lang w:eastAsia="ja-JP"/>
              </w:rPr>
            </w:pPr>
            <w:hyperlink w:anchor="_Toc328433122" w:history="1">
              <w:r w:rsidR="001F5317" w:rsidRPr="00357E6F">
                <w:rPr>
                  <w:rStyle w:val="af1"/>
                  <w:sz w:val="20"/>
                  <w:szCs w:val="20"/>
                </w:rPr>
                <w:t xml:space="preserve">аренда транспортных средств </w:t>
              </w:r>
            </w:hyperlink>
          </w:p>
          <w:p w:rsidR="001F5317" w:rsidRPr="00357E6F" w:rsidRDefault="00B1316B" w:rsidP="00133D81">
            <w:pPr>
              <w:pStyle w:val="2a"/>
              <w:ind w:left="0"/>
              <w:jc w:val="both"/>
              <w:rPr>
                <w:rFonts w:eastAsia="MS Mincho"/>
                <w:sz w:val="20"/>
                <w:szCs w:val="20"/>
                <w:lang w:eastAsia="ja-JP"/>
              </w:rPr>
            </w:pPr>
            <w:hyperlink w:anchor="_Toc328433123" w:history="1">
              <w:r w:rsidR="001F5317" w:rsidRPr="00357E6F">
                <w:rPr>
                  <w:rStyle w:val="af1"/>
                  <w:sz w:val="20"/>
                  <w:szCs w:val="20"/>
                </w:rPr>
                <w:t xml:space="preserve">аренда недвижимого имущества  </w:t>
              </w:r>
            </w:hyperlink>
          </w:p>
          <w:p w:rsidR="001F5317" w:rsidRPr="00357E6F" w:rsidRDefault="00B1316B" w:rsidP="00133D81">
            <w:pPr>
              <w:pStyle w:val="2a"/>
              <w:ind w:left="0"/>
              <w:jc w:val="both"/>
              <w:rPr>
                <w:rFonts w:eastAsia="MS Mincho"/>
                <w:sz w:val="20"/>
                <w:szCs w:val="20"/>
                <w:lang w:eastAsia="ja-JP"/>
              </w:rPr>
            </w:pPr>
            <w:hyperlink w:anchor="_Toc328433124" w:history="1">
              <w:r w:rsidR="001F5317" w:rsidRPr="00357E6F">
                <w:rPr>
                  <w:rStyle w:val="af1"/>
                  <w:sz w:val="20"/>
                  <w:szCs w:val="20"/>
                </w:rPr>
                <w:t xml:space="preserve">финансовая аренда (лизинг) </w:t>
              </w:r>
            </w:hyperlink>
          </w:p>
          <w:p w:rsidR="001F5317" w:rsidRPr="00357E6F" w:rsidRDefault="00B1316B" w:rsidP="00133D81">
            <w:pPr>
              <w:pStyle w:val="2a"/>
              <w:ind w:left="0"/>
              <w:jc w:val="both"/>
              <w:rPr>
                <w:rFonts w:eastAsia="MS Mincho"/>
                <w:sz w:val="20"/>
                <w:szCs w:val="20"/>
                <w:lang w:eastAsia="ja-JP"/>
              </w:rPr>
            </w:pPr>
            <w:hyperlink w:anchor="_Toc328433125" w:history="1">
              <w:r w:rsidR="001F5317" w:rsidRPr="00357E6F">
                <w:rPr>
                  <w:rStyle w:val="af1"/>
                  <w:sz w:val="20"/>
                  <w:szCs w:val="20"/>
                </w:rPr>
                <w:t>договор безвозмездного пользования (ссуды)</w:t>
              </w:r>
            </w:hyperlink>
            <w:r w:rsidR="001F5317" w:rsidRPr="00357E6F">
              <w:rPr>
                <w:rFonts w:eastAsia="MS Mincho"/>
                <w:sz w:val="20"/>
                <w:szCs w:val="20"/>
                <w:lang w:eastAsia="ja-JP"/>
              </w:rPr>
              <w:t xml:space="preserve">  </w:t>
            </w:r>
          </w:p>
          <w:p w:rsidR="001F5317" w:rsidRPr="00357E6F" w:rsidRDefault="00B1316B" w:rsidP="00133D81">
            <w:pPr>
              <w:pStyle w:val="1f"/>
              <w:ind w:firstLine="0"/>
              <w:jc w:val="both"/>
              <w:rPr>
                <w:caps/>
              </w:rPr>
            </w:pPr>
            <w:hyperlink w:anchor="_Toc328433130" w:history="1">
              <w:r w:rsidR="001F5317" w:rsidRPr="00357E6F">
                <w:rPr>
                  <w:rStyle w:val="af1"/>
                  <w:b w:val="0"/>
                </w:rPr>
                <w:t xml:space="preserve">Обязательства из договоров найма жилого помещения и другие жилищные обязательства </w:t>
              </w:r>
            </w:hyperlink>
          </w:p>
          <w:p w:rsidR="001F5317" w:rsidRPr="00357E6F" w:rsidRDefault="001F5317" w:rsidP="00133D81">
            <w:pPr>
              <w:pStyle w:val="2a"/>
              <w:ind w:left="0"/>
              <w:jc w:val="both"/>
              <w:rPr>
                <w:rFonts w:eastAsia="MS Mincho"/>
                <w:sz w:val="20"/>
                <w:szCs w:val="20"/>
                <w:lang w:eastAsia="ja-JP"/>
              </w:rPr>
            </w:pPr>
            <w:r w:rsidRPr="00357E6F">
              <w:rPr>
                <w:rStyle w:val="af1"/>
                <w:sz w:val="20"/>
                <w:szCs w:val="20"/>
              </w:rPr>
              <w:t>общие положения о договорах найма жилого помещения</w:t>
            </w:r>
          </w:p>
          <w:p w:rsidR="001F5317" w:rsidRPr="00357E6F" w:rsidRDefault="00B1316B" w:rsidP="00133D81">
            <w:pPr>
              <w:pStyle w:val="2a"/>
              <w:ind w:left="0"/>
              <w:jc w:val="both"/>
              <w:rPr>
                <w:rFonts w:eastAsia="MS Mincho"/>
                <w:sz w:val="20"/>
                <w:szCs w:val="20"/>
                <w:lang w:eastAsia="ja-JP"/>
              </w:rPr>
            </w:pPr>
            <w:hyperlink w:anchor="_Toc328433132" w:history="1">
              <w:r w:rsidR="001F5317" w:rsidRPr="00357E6F">
                <w:rPr>
                  <w:rStyle w:val="af1"/>
                  <w:sz w:val="20"/>
                  <w:szCs w:val="20"/>
                </w:rPr>
                <w:t xml:space="preserve">социальный наем </w:t>
              </w:r>
            </w:hyperlink>
          </w:p>
          <w:p w:rsidR="001F5317" w:rsidRPr="00357E6F" w:rsidRDefault="00B1316B" w:rsidP="00133D81">
            <w:pPr>
              <w:pStyle w:val="2a"/>
              <w:ind w:left="0"/>
              <w:jc w:val="both"/>
              <w:rPr>
                <w:rFonts w:eastAsia="MS Mincho"/>
                <w:sz w:val="20"/>
                <w:szCs w:val="20"/>
                <w:lang w:eastAsia="ja-JP"/>
              </w:rPr>
            </w:pPr>
            <w:hyperlink w:anchor="_Toc328433133" w:history="1">
              <w:r w:rsidR="001F5317" w:rsidRPr="00357E6F">
                <w:rPr>
                  <w:rStyle w:val="af1"/>
                  <w:sz w:val="20"/>
                  <w:szCs w:val="20"/>
                </w:rPr>
                <w:t>договор найма жилого помещения жилищного фонда социального использования</w:t>
              </w:r>
            </w:hyperlink>
          </w:p>
          <w:p w:rsidR="001F5317" w:rsidRPr="00357E6F" w:rsidRDefault="00B1316B" w:rsidP="00133D81">
            <w:pPr>
              <w:pStyle w:val="2a"/>
              <w:ind w:left="0"/>
              <w:jc w:val="both"/>
              <w:rPr>
                <w:rFonts w:eastAsia="MS Mincho"/>
                <w:sz w:val="20"/>
                <w:szCs w:val="20"/>
                <w:lang w:eastAsia="ja-JP"/>
              </w:rPr>
            </w:pPr>
            <w:hyperlink w:anchor="_Toc328433134" w:history="1">
              <w:r w:rsidR="001F5317" w:rsidRPr="00357E6F">
                <w:rPr>
                  <w:rStyle w:val="af1"/>
                  <w:sz w:val="20"/>
                  <w:szCs w:val="20"/>
                </w:rPr>
                <w:t>коммерческий наем</w:t>
              </w:r>
            </w:hyperlink>
          </w:p>
          <w:p w:rsidR="001F5317" w:rsidRPr="00357E6F" w:rsidRDefault="00B1316B" w:rsidP="00133D81">
            <w:pPr>
              <w:pStyle w:val="2a"/>
              <w:ind w:left="0"/>
              <w:jc w:val="both"/>
              <w:rPr>
                <w:rFonts w:eastAsia="MS Mincho"/>
                <w:sz w:val="20"/>
                <w:szCs w:val="20"/>
                <w:lang w:eastAsia="ja-JP"/>
              </w:rPr>
            </w:pPr>
            <w:hyperlink w:anchor="_Toc328433135" w:history="1">
              <w:r w:rsidR="001F5317" w:rsidRPr="00357E6F">
                <w:rPr>
                  <w:rStyle w:val="af1"/>
                  <w:sz w:val="20"/>
                  <w:szCs w:val="20"/>
                </w:rPr>
                <w:t xml:space="preserve">обязательства из договора найма специализированных жилых помещений </w:t>
              </w:r>
            </w:hyperlink>
          </w:p>
          <w:p w:rsidR="001F5317" w:rsidRPr="00357E6F" w:rsidRDefault="00B1316B" w:rsidP="00133D81">
            <w:pPr>
              <w:pStyle w:val="2a"/>
              <w:ind w:left="0"/>
              <w:jc w:val="both"/>
              <w:rPr>
                <w:rFonts w:eastAsia="MS Mincho"/>
                <w:sz w:val="20"/>
                <w:szCs w:val="20"/>
                <w:lang w:eastAsia="ja-JP"/>
              </w:rPr>
            </w:pPr>
            <w:hyperlink w:anchor="_Toc328433136" w:history="1">
              <w:r w:rsidR="001F5317" w:rsidRPr="00357E6F">
                <w:rPr>
                  <w:rStyle w:val="af1"/>
                  <w:sz w:val="20"/>
                  <w:szCs w:val="20"/>
                </w:rPr>
                <w:t>пользование жилыми помещениями в домах жилищных и жилищно-строительных кооперативов.</w:t>
              </w:r>
            </w:hyperlink>
            <w:r w:rsidR="001F5317" w:rsidRPr="00357E6F">
              <w:rPr>
                <w:rFonts w:eastAsia="MS Mincho"/>
                <w:sz w:val="20"/>
                <w:szCs w:val="20"/>
                <w:lang w:eastAsia="ja-JP"/>
              </w:rPr>
              <w:t xml:space="preserve"> </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7</w:t>
            </w:r>
          </w:p>
        </w:tc>
        <w:tc>
          <w:tcPr>
            <w:tcW w:w="1232" w:type="pct"/>
          </w:tcPr>
          <w:p w:rsidR="001F5317" w:rsidRPr="00357E6F" w:rsidRDefault="001F5317" w:rsidP="00133D81">
            <w:pPr>
              <w:suppressAutoHyphens/>
              <w:spacing w:before="0" w:beforeAutospacing="0" w:after="0" w:afterAutospacing="0"/>
              <w:rPr>
                <w:sz w:val="20"/>
                <w:szCs w:val="20"/>
              </w:rPr>
            </w:pPr>
            <w:r w:rsidRPr="00357E6F">
              <w:rPr>
                <w:sz w:val="20"/>
                <w:szCs w:val="20"/>
              </w:rPr>
              <w:t>Обязательства по производству работ, оказанию фактических, юридических и финансовых услуг</w:t>
            </w:r>
          </w:p>
        </w:tc>
        <w:tc>
          <w:tcPr>
            <w:tcW w:w="3512" w:type="pct"/>
          </w:tcPr>
          <w:p w:rsidR="001F5317" w:rsidRPr="00357E6F" w:rsidRDefault="00BB24BA" w:rsidP="00133D81">
            <w:pPr>
              <w:pStyle w:val="1f"/>
              <w:ind w:firstLine="0"/>
              <w:jc w:val="both"/>
              <w:rPr>
                <w:rFonts w:eastAsia="MS Mincho"/>
                <w:caps/>
                <w:lang w:eastAsia="ja-JP"/>
              </w:rPr>
            </w:pPr>
            <w:r w:rsidRPr="00357E6F">
              <w:fldChar w:fldCharType="begin"/>
            </w:r>
            <w:r w:rsidR="001F5317" w:rsidRPr="00357E6F">
              <w:instrText xml:space="preserve"> TOC \o "1-3" \h \z \u </w:instrText>
            </w:r>
            <w:r w:rsidRPr="00357E6F">
              <w:fldChar w:fldCharType="separate"/>
            </w:r>
            <w:hyperlink w:anchor="_Toc369727056" w:history="1">
              <w:r w:rsidR="001F5317" w:rsidRPr="00357E6F">
                <w:rPr>
                  <w:rStyle w:val="af1"/>
                </w:rPr>
                <w:t>Понятие и виды обязательств по производству работ</w:t>
              </w:r>
            </w:hyperlink>
          </w:p>
          <w:p w:rsidR="001F5317" w:rsidRPr="00357E6F" w:rsidRDefault="00B1316B" w:rsidP="00133D81">
            <w:pPr>
              <w:pStyle w:val="1f"/>
              <w:ind w:firstLine="0"/>
              <w:jc w:val="both"/>
              <w:rPr>
                <w:rFonts w:eastAsia="MS Mincho"/>
                <w:caps/>
                <w:lang w:eastAsia="ja-JP"/>
              </w:rPr>
            </w:pPr>
            <w:hyperlink w:anchor="_Toc369727057" w:history="1">
              <w:r w:rsidR="001F5317" w:rsidRPr="00357E6F">
                <w:rPr>
                  <w:rStyle w:val="af1"/>
                  <w:b w:val="0"/>
                </w:rPr>
                <w:t>Обязательства из договора подряда</w:t>
              </w:r>
            </w:hyperlink>
          </w:p>
          <w:p w:rsidR="001F5317" w:rsidRPr="00357E6F" w:rsidRDefault="00B1316B" w:rsidP="00133D81">
            <w:pPr>
              <w:pStyle w:val="2a"/>
              <w:ind w:left="0"/>
              <w:jc w:val="both"/>
              <w:rPr>
                <w:rFonts w:eastAsia="MS Mincho"/>
                <w:sz w:val="20"/>
                <w:szCs w:val="20"/>
                <w:lang w:eastAsia="ja-JP"/>
              </w:rPr>
            </w:pPr>
            <w:hyperlink w:anchor="_Toc369727058" w:history="1">
              <w:r w:rsidR="001F5317" w:rsidRPr="00357E6F">
                <w:rPr>
                  <w:rStyle w:val="af1"/>
                  <w:sz w:val="20"/>
                  <w:szCs w:val="20"/>
                </w:rPr>
                <w:t>Общие положения об обязательствах из договора подряда</w:t>
              </w:r>
            </w:hyperlink>
          </w:p>
          <w:p w:rsidR="001F5317" w:rsidRPr="00357E6F" w:rsidRDefault="00B1316B" w:rsidP="00133D81">
            <w:pPr>
              <w:pStyle w:val="2a"/>
              <w:ind w:left="0"/>
              <w:jc w:val="both"/>
              <w:rPr>
                <w:rFonts w:eastAsia="MS Mincho"/>
                <w:sz w:val="20"/>
                <w:szCs w:val="20"/>
                <w:lang w:eastAsia="ja-JP"/>
              </w:rPr>
            </w:pPr>
            <w:hyperlink w:anchor="_Toc369727064" w:history="1">
              <w:r w:rsidR="001F5317" w:rsidRPr="00357E6F">
                <w:rPr>
                  <w:rStyle w:val="af1"/>
                  <w:sz w:val="20"/>
                  <w:szCs w:val="20"/>
                </w:rPr>
                <w:t>Бытовой подряд</w:t>
              </w:r>
            </w:hyperlink>
          </w:p>
          <w:p w:rsidR="001F5317" w:rsidRPr="00357E6F" w:rsidRDefault="00B1316B" w:rsidP="00133D81">
            <w:pPr>
              <w:pStyle w:val="2a"/>
              <w:ind w:left="0"/>
              <w:jc w:val="both"/>
              <w:rPr>
                <w:rFonts w:eastAsia="MS Mincho"/>
                <w:sz w:val="20"/>
                <w:szCs w:val="20"/>
                <w:lang w:eastAsia="ja-JP"/>
              </w:rPr>
            </w:pPr>
            <w:hyperlink w:anchor="_Toc369727069" w:history="1">
              <w:r w:rsidR="001F5317" w:rsidRPr="00357E6F">
                <w:rPr>
                  <w:rStyle w:val="af1"/>
                  <w:sz w:val="20"/>
                  <w:szCs w:val="20"/>
                </w:rPr>
                <w:t>Строительный подряд</w:t>
              </w:r>
            </w:hyperlink>
          </w:p>
          <w:p w:rsidR="001F5317" w:rsidRPr="00357E6F" w:rsidRDefault="001F5317" w:rsidP="00133D81">
            <w:pPr>
              <w:pStyle w:val="1f"/>
              <w:ind w:firstLine="0"/>
              <w:jc w:val="both"/>
            </w:pPr>
            <w:r w:rsidRPr="00357E6F">
              <w:t>Подряд на выполнение проектных и изыскательских работ</w:t>
            </w:r>
          </w:p>
          <w:p w:rsidR="001F5317" w:rsidRPr="00357E6F" w:rsidRDefault="001F5317" w:rsidP="00133D81">
            <w:pPr>
              <w:pStyle w:val="1f"/>
              <w:ind w:firstLine="0"/>
              <w:jc w:val="both"/>
              <w:rPr>
                <w:caps/>
              </w:rPr>
            </w:pPr>
            <w:r w:rsidRPr="00357E6F">
              <w:t>Подрядные работы для государственных или муниципальных нужд</w:t>
            </w:r>
            <w:r w:rsidR="00BB24BA" w:rsidRPr="00357E6F">
              <w:fldChar w:fldCharType="end"/>
            </w:r>
            <w:r w:rsidRPr="00357E6F">
              <w:t xml:space="preserve"> </w:t>
            </w:r>
          </w:p>
          <w:p w:rsidR="001F5317" w:rsidRPr="00357E6F" w:rsidRDefault="00B1316B" w:rsidP="00133D81">
            <w:pPr>
              <w:pStyle w:val="1f"/>
              <w:ind w:firstLine="0"/>
              <w:jc w:val="both"/>
              <w:rPr>
                <w:caps/>
              </w:rPr>
            </w:pPr>
            <w:hyperlink w:anchor="_Toc476145469" w:history="1">
              <w:r w:rsidR="001F5317" w:rsidRPr="00357E6F">
                <w:rPr>
                  <w:rStyle w:val="af1"/>
                  <w:b w:val="0"/>
                </w:rPr>
                <w:t>Обязательства из договора возмездного оказания услуг</w:t>
              </w:r>
            </w:hyperlink>
          </w:p>
          <w:p w:rsidR="001F5317" w:rsidRPr="00357E6F" w:rsidRDefault="00B1316B" w:rsidP="00133D81">
            <w:pPr>
              <w:pStyle w:val="1f"/>
              <w:ind w:firstLine="0"/>
              <w:jc w:val="both"/>
              <w:rPr>
                <w:caps/>
              </w:rPr>
            </w:pPr>
            <w:hyperlink w:anchor="_Toc476145470" w:history="1">
              <w:r w:rsidR="001F5317" w:rsidRPr="00357E6F">
                <w:rPr>
                  <w:rStyle w:val="af1"/>
                  <w:b w:val="0"/>
                </w:rPr>
                <w:t>Транспортные и экспедиционные обязательства</w:t>
              </w:r>
            </w:hyperlink>
          </w:p>
          <w:p w:rsidR="001F5317" w:rsidRPr="00357E6F" w:rsidRDefault="00B1316B" w:rsidP="00133D81">
            <w:pPr>
              <w:pStyle w:val="1f"/>
              <w:ind w:firstLine="0"/>
              <w:jc w:val="both"/>
              <w:rPr>
                <w:bCs/>
                <w:iCs/>
              </w:rPr>
            </w:pPr>
            <w:hyperlink w:anchor="_Toc476145471" w:history="1">
              <w:r w:rsidR="001F5317" w:rsidRPr="00357E6F">
                <w:rPr>
                  <w:rStyle w:val="af1"/>
                  <w:b w:val="0"/>
                </w:rPr>
                <w:t>Обязательства из договора хранения</w:t>
              </w:r>
            </w:hyperlink>
            <w:r w:rsidR="001F5317" w:rsidRPr="00357E6F">
              <w:rPr>
                <w:rStyle w:val="af1"/>
                <w:b w:val="0"/>
              </w:rPr>
              <w:t xml:space="preserve">. </w:t>
            </w:r>
            <w:r w:rsidR="001F5317" w:rsidRPr="00357E6F">
              <w:t xml:space="preserve">Общие положения о хранении. </w:t>
            </w:r>
            <w:r w:rsidR="001F5317" w:rsidRPr="00357E6F">
              <w:rPr>
                <w:bCs/>
                <w:iCs/>
              </w:rPr>
              <w:t>Хранение на товарном складе. Специальные виды хранения</w:t>
            </w:r>
          </w:p>
          <w:p w:rsidR="001F5317" w:rsidRPr="00357E6F" w:rsidRDefault="001F5317" w:rsidP="00133D81">
            <w:pPr>
              <w:pStyle w:val="ConsPlusTitle"/>
              <w:jc w:val="both"/>
              <w:outlineLvl w:val="1"/>
              <w:rPr>
                <w:b w:val="0"/>
                <w:iCs/>
                <w:sz w:val="20"/>
                <w:szCs w:val="20"/>
                <w:lang w:eastAsia="en-US"/>
              </w:rPr>
            </w:pPr>
            <w:r w:rsidRPr="00357E6F">
              <w:rPr>
                <w:b w:val="0"/>
                <w:iCs/>
                <w:sz w:val="20"/>
                <w:szCs w:val="20"/>
                <w:lang w:eastAsia="en-US"/>
              </w:rPr>
              <w:t>Условное депонирование  (ЭСКРОУ)</w:t>
            </w:r>
          </w:p>
          <w:p w:rsidR="001F5317" w:rsidRPr="00357E6F" w:rsidRDefault="00B1316B" w:rsidP="00133D81">
            <w:pPr>
              <w:pStyle w:val="1f"/>
              <w:ind w:firstLine="0"/>
              <w:jc w:val="both"/>
              <w:rPr>
                <w:caps/>
              </w:rPr>
            </w:pPr>
            <w:hyperlink w:anchor="_Toc473702382" w:history="1">
              <w:r w:rsidR="001F5317" w:rsidRPr="00357E6F">
                <w:rPr>
                  <w:rStyle w:val="af1"/>
                  <w:b w:val="0"/>
                </w:rPr>
                <w:t>Обязательства из договора поручения</w:t>
              </w:r>
            </w:hyperlink>
          </w:p>
          <w:p w:rsidR="001F5317" w:rsidRPr="00357E6F" w:rsidRDefault="00B1316B" w:rsidP="00133D81">
            <w:pPr>
              <w:pStyle w:val="1f"/>
              <w:ind w:firstLine="0"/>
              <w:jc w:val="both"/>
              <w:rPr>
                <w:caps/>
              </w:rPr>
            </w:pPr>
            <w:hyperlink w:anchor="_Toc473702383" w:history="1">
              <w:r w:rsidR="001F5317" w:rsidRPr="00357E6F">
                <w:rPr>
                  <w:rStyle w:val="af1"/>
                  <w:b w:val="0"/>
                </w:rPr>
                <w:t xml:space="preserve">Обязательства </w:t>
              </w:r>
              <w:proofErr w:type="spellStart"/>
              <w:r w:rsidR="001F5317" w:rsidRPr="00357E6F">
                <w:rPr>
                  <w:rStyle w:val="af1"/>
                  <w:b w:val="0"/>
                </w:rPr>
                <w:t>иЗ</w:t>
              </w:r>
              <w:proofErr w:type="spellEnd"/>
              <w:r w:rsidR="001F5317" w:rsidRPr="00357E6F">
                <w:rPr>
                  <w:rStyle w:val="af1"/>
                  <w:b w:val="0"/>
                </w:rPr>
                <w:t xml:space="preserve"> договора комиссии</w:t>
              </w:r>
            </w:hyperlink>
          </w:p>
          <w:p w:rsidR="001F5317" w:rsidRPr="00357E6F" w:rsidRDefault="00B1316B" w:rsidP="00133D81">
            <w:pPr>
              <w:pStyle w:val="1f"/>
              <w:ind w:firstLine="0"/>
              <w:jc w:val="both"/>
              <w:rPr>
                <w:caps/>
              </w:rPr>
            </w:pPr>
            <w:hyperlink w:anchor="_Toc473702384" w:history="1">
              <w:r w:rsidR="001F5317" w:rsidRPr="00357E6F">
                <w:rPr>
                  <w:rStyle w:val="af1"/>
                  <w:b w:val="0"/>
                </w:rPr>
                <w:t>Обязательства из агентского договора</w:t>
              </w:r>
            </w:hyperlink>
          </w:p>
          <w:p w:rsidR="001F5317" w:rsidRPr="00357E6F" w:rsidRDefault="00B1316B" w:rsidP="00133D81">
            <w:pPr>
              <w:pStyle w:val="1f"/>
              <w:ind w:firstLine="0"/>
              <w:jc w:val="both"/>
              <w:rPr>
                <w:caps/>
              </w:rPr>
            </w:pPr>
            <w:hyperlink w:anchor="_Toc473702385" w:history="1">
              <w:r w:rsidR="001F5317" w:rsidRPr="00357E6F">
                <w:rPr>
                  <w:rStyle w:val="af1"/>
                  <w:b w:val="0"/>
                </w:rPr>
                <w:t>Обязательства из договора доверительного управления имуществом</w:t>
              </w:r>
            </w:hyperlink>
          </w:p>
          <w:p w:rsidR="001F5317" w:rsidRPr="00357E6F" w:rsidRDefault="00B1316B" w:rsidP="00133D81">
            <w:pPr>
              <w:pStyle w:val="1f"/>
              <w:ind w:firstLine="0"/>
              <w:jc w:val="both"/>
              <w:rPr>
                <w:caps/>
              </w:rPr>
            </w:pPr>
            <w:hyperlink w:anchor="_Toc472024897" w:history="1">
              <w:r w:rsidR="001F5317" w:rsidRPr="00357E6F">
                <w:rPr>
                  <w:rStyle w:val="af1"/>
                  <w:b w:val="0"/>
                </w:rPr>
                <w:t>Обязательства по страхованию</w:t>
              </w:r>
            </w:hyperlink>
          </w:p>
          <w:p w:rsidR="001F5317" w:rsidRPr="00357E6F" w:rsidRDefault="00B1316B" w:rsidP="00133D81">
            <w:pPr>
              <w:pStyle w:val="1f"/>
              <w:ind w:firstLine="0"/>
              <w:jc w:val="both"/>
              <w:rPr>
                <w:caps/>
              </w:rPr>
            </w:pPr>
            <w:hyperlink w:anchor="_Toc472024898" w:history="1">
              <w:r w:rsidR="001F5317" w:rsidRPr="00357E6F">
                <w:rPr>
                  <w:rStyle w:val="af1"/>
                  <w:b w:val="0"/>
                </w:rPr>
                <w:t>Обязательства из договоров займа, кредита и финансирования под уступку денежного требования (факторинга)</w:t>
              </w:r>
            </w:hyperlink>
            <w:r w:rsidR="001F5317" w:rsidRPr="00357E6F">
              <w:t xml:space="preserve"> </w:t>
            </w:r>
          </w:p>
          <w:p w:rsidR="001F5317" w:rsidRPr="00357E6F" w:rsidRDefault="00B1316B" w:rsidP="00133D81">
            <w:pPr>
              <w:pStyle w:val="1f"/>
              <w:ind w:firstLine="0"/>
              <w:jc w:val="both"/>
            </w:pPr>
            <w:hyperlink w:anchor="_Toc472024899" w:history="1">
              <w:r w:rsidR="001F5317" w:rsidRPr="00357E6F">
                <w:rPr>
                  <w:rStyle w:val="af1"/>
                  <w:b w:val="0"/>
                </w:rPr>
                <w:t>Обязательства из договоров банковского счета и банковского  вклада</w:t>
              </w:r>
            </w:hyperlink>
          </w:p>
          <w:p w:rsidR="001F5317" w:rsidRPr="00357E6F" w:rsidRDefault="001F5317" w:rsidP="00133D81">
            <w:pPr>
              <w:pStyle w:val="26"/>
              <w:spacing w:before="0" w:after="0"/>
              <w:jc w:val="both"/>
              <w:rPr>
                <w:rFonts w:ascii="Times New Roman" w:eastAsia="Times New Roman" w:hAnsi="Times New Roman"/>
                <w:sz w:val="20"/>
                <w:lang w:eastAsia="en-US"/>
              </w:rPr>
            </w:pPr>
            <w:r w:rsidRPr="00357E6F">
              <w:rPr>
                <w:rFonts w:ascii="Times New Roman" w:eastAsia="Times New Roman" w:hAnsi="Times New Roman"/>
                <w:b w:val="0"/>
                <w:sz w:val="20"/>
                <w:lang w:eastAsia="en-US"/>
              </w:rPr>
              <w:t>Банковский вклад. Банковский счет.  Обще положения о банковском счете. Номинальный  счет. Договор счета ЭСКРОУ. Публичный депозитный счет</w:t>
            </w:r>
          </w:p>
          <w:p w:rsidR="001F5317" w:rsidRPr="00357E6F" w:rsidRDefault="00B1316B" w:rsidP="00133D81">
            <w:pPr>
              <w:pStyle w:val="1f"/>
              <w:ind w:firstLine="0"/>
              <w:jc w:val="both"/>
              <w:rPr>
                <w:caps/>
              </w:rPr>
            </w:pPr>
            <w:hyperlink w:anchor="_Toc472024900" w:history="1">
              <w:r w:rsidR="001F5317" w:rsidRPr="00357E6F">
                <w:rPr>
                  <w:rStyle w:val="af1"/>
                </w:rPr>
                <w:t>Расчетные обязательства</w:t>
              </w:r>
            </w:hyperlink>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lastRenderedPageBreak/>
              <w:t>8</w:t>
            </w:r>
          </w:p>
        </w:tc>
        <w:tc>
          <w:tcPr>
            <w:tcW w:w="1232" w:type="pct"/>
          </w:tcPr>
          <w:p w:rsidR="001F5317" w:rsidRPr="00357E6F" w:rsidRDefault="001F5317" w:rsidP="00133D81">
            <w:pPr>
              <w:suppressAutoHyphens/>
              <w:autoSpaceDE w:val="0"/>
              <w:autoSpaceDN w:val="0"/>
              <w:adjustRightInd w:val="0"/>
              <w:spacing w:before="0" w:beforeAutospacing="0" w:after="0" w:afterAutospacing="0"/>
              <w:outlineLvl w:val="2"/>
              <w:rPr>
                <w:sz w:val="20"/>
                <w:szCs w:val="20"/>
              </w:rPr>
            </w:pPr>
            <w:r w:rsidRPr="00357E6F">
              <w:rPr>
                <w:sz w:val="20"/>
                <w:szCs w:val="20"/>
              </w:rPr>
              <w:t>Исключительные права. Обязательства по приобретению и использованию исключительных прав и ноу-хау</w:t>
            </w:r>
          </w:p>
        </w:tc>
        <w:tc>
          <w:tcPr>
            <w:tcW w:w="3512" w:type="pct"/>
          </w:tcPr>
          <w:p w:rsidR="001F5317" w:rsidRPr="00357E6F" w:rsidRDefault="00BB24BA" w:rsidP="00133D81">
            <w:pPr>
              <w:pStyle w:val="1f"/>
              <w:ind w:firstLine="0"/>
              <w:jc w:val="both"/>
              <w:rPr>
                <w:caps/>
              </w:rPr>
            </w:pPr>
            <w:r w:rsidRPr="00357E6F">
              <w:fldChar w:fldCharType="begin"/>
            </w:r>
            <w:r w:rsidR="001F5317" w:rsidRPr="00357E6F">
              <w:instrText xml:space="preserve"> TOC \o "1-2" \h \z \u </w:instrText>
            </w:r>
            <w:r w:rsidRPr="00357E6F">
              <w:fldChar w:fldCharType="separate"/>
            </w:r>
            <w:hyperlink w:anchor="_Toc474598664" w:history="1">
              <w:r w:rsidR="001F5317" w:rsidRPr="00357E6F">
                <w:rPr>
                  <w:rStyle w:val="af1"/>
                  <w:b w:val="0"/>
                </w:rPr>
                <w:t>Общие положения об исключительных правах (интеллектуальной и промышленной собственности)</w:t>
              </w:r>
            </w:hyperlink>
            <w:r w:rsidR="001F5317" w:rsidRPr="00357E6F">
              <w:t xml:space="preserve"> </w:t>
            </w:r>
          </w:p>
          <w:p w:rsidR="001F5317" w:rsidRPr="00357E6F" w:rsidRDefault="00B1316B" w:rsidP="00133D81">
            <w:pPr>
              <w:pStyle w:val="2a"/>
              <w:ind w:left="0"/>
              <w:jc w:val="both"/>
              <w:rPr>
                <w:bCs/>
                <w:sz w:val="20"/>
                <w:szCs w:val="20"/>
              </w:rPr>
            </w:pPr>
            <w:hyperlink w:anchor="_Toc474598665" w:history="1">
              <w:r w:rsidR="001F5317" w:rsidRPr="00357E6F">
                <w:rPr>
                  <w:rStyle w:val="af1"/>
                  <w:sz w:val="20"/>
                  <w:szCs w:val="20"/>
                </w:rPr>
                <w:t>общие положения об исключительных правах</w:t>
              </w:r>
            </w:hyperlink>
          </w:p>
          <w:p w:rsidR="001F5317" w:rsidRPr="00357E6F" w:rsidRDefault="00B1316B" w:rsidP="00133D81">
            <w:pPr>
              <w:pStyle w:val="2a"/>
              <w:ind w:left="0"/>
              <w:jc w:val="both"/>
              <w:rPr>
                <w:bCs/>
                <w:sz w:val="20"/>
                <w:szCs w:val="20"/>
              </w:rPr>
            </w:pPr>
            <w:hyperlink w:anchor="_Toc474598666" w:history="1">
              <w:r w:rsidR="001F5317" w:rsidRPr="00357E6F">
                <w:rPr>
                  <w:rStyle w:val="af1"/>
                  <w:sz w:val="20"/>
                  <w:szCs w:val="20"/>
                </w:rPr>
                <w:t>гражданско-правовой режим результата интеллектуальной деятельности</w:t>
              </w:r>
            </w:hyperlink>
          </w:p>
          <w:p w:rsidR="001F5317" w:rsidRPr="00357E6F" w:rsidRDefault="00B1316B" w:rsidP="00133D81">
            <w:pPr>
              <w:pStyle w:val="1f"/>
              <w:ind w:firstLine="0"/>
              <w:jc w:val="both"/>
              <w:rPr>
                <w:caps/>
              </w:rPr>
            </w:pPr>
            <w:hyperlink w:anchor="_Toc474598668" w:history="1">
              <w:r w:rsidR="001F5317" w:rsidRPr="00357E6F">
                <w:rPr>
                  <w:rStyle w:val="af1"/>
                </w:rPr>
                <w:t>Авторское право и смежные права</w:t>
              </w:r>
            </w:hyperlink>
          </w:p>
          <w:p w:rsidR="001F5317" w:rsidRPr="00357E6F" w:rsidRDefault="00B1316B" w:rsidP="00133D81">
            <w:pPr>
              <w:pStyle w:val="2a"/>
              <w:ind w:left="0"/>
              <w:jc w:val="both"/>
              <w:rPr>
                <w:bCs/>
                <w:sz w:val="20"/>
                <w:szCs w:val="20"/>
              </w:rPr>
            </w:pPr>
            <w:hyperlink w:anchor="_Toc474598669" w:history="1">
              <w:r w:rsidR="001F5317" w:rsidRPr="00357E6F">
                <w:rPr>
                  <w:rStyle w:val="af1"/>
                  <w:sz w:val="20"/>
                  <w:szCs w:val="20"/>
                </w:rPr>
                <w:t>понятие авторского права</w:t>
              </w:r>
            </w:hyperlink>
          </w:p>
          <w:p w:rsidR="001F5317" w:rsidRPr="00357E6F" w:rsidRDefault="00B1316B" w:rsidP="00133D81">
            <w:pPr>
              <w:pStyle w:val="2a"/>
              <w:ind w:left="0"/>
              <w:jc w:val="both"/>
              <w:rPr>
                <w:bCs/>
                <w:sz w:val="20"/>
                <w:szCs w:val="20"/>
              </w:rPr>
            </w:pPr>
            <w:hyperlink w:anchor="_Toc474598670" w:history="1">
              <w:r w:rsidR="001F5317" w:rsidRPr="00357E6F">
                <w:rPr>
                  <w:rStyle w:val="af1"/>
                  <w:sz w:val="20"/>
                  <w:szCs w:val="20"/>
                </w:rPr>
                <w:t>объекты, субъекты и содержание авторских прав</w:t>
              </w:r>
            </w:hyperlink>
          </w:p>
          <w:p w:rsidR="001F5317" w:rsidRPr="00357E6F" w:rsidRDefault="00B1316B" w:rsidP="00133D81">
            <w:pPr>
              <w:pStyle w:val="2a"/>
              <w:ind w:left="0"/>
              <w:jc w:val="both"/>
              <w:rPr>
                <w:bCs/>
                <w:sz w:val="20"/>
                <w:szCs w:val="20"/>
              </w:rPr>
            </w:pPr>
            <w:hyperlink w:anchor="_Toc474598671" w:history="1">
              <w:r w:rsidR="001F5317" w:rsidRPr="00357E6F">
                <w:rPr>
                  <w:rStyle w:val="af1"/>
                  <w:sz w:val="20"/>
                  <w:szCs w:val="20"/>
                </w:rPr>
                <w:t>понятие и функции смежных прав</w:t>
              </w:r>
            </w:hyperlink>
          </w:p>
          <w:p w:rsidR="001F5317" w:rsidRPr="00357E6F" w:rsidRDefault="00B1316B" w:rsidP="00133D81">
            <w:pPr>
              <w:pStyle w:val="1f"/>
              <w:ind w:firstLine="0"/>
              <w:jc w:val="both"/>
              <w:rPr>
                <w:caps/>
              </w:rPr>
            </w:pPr>
            <w:hyperlink w:anchor="_Toc474598672" w:history="1">
              <w:r w:rsidR="001F5317" w:rsidRPr="00357E6F">
                <w:rPr>
                  <w:rStyle w:val="af1"/>
                </w:rPr>
                <w:t>Патентное право</w:t>
              </w:r>
            </w:hyperlink>
          </w:p>
          <w:p w:rsidR="001F5317" w:rsidRPr="00357E6F" w:rsidRDefault="00B1316B" w:rsidP="00133D81">
            <w:pPr>
              <w:pStyle w:val="2a"/>
              <w:ind w:left="0"/>
              <w:jc w:val="both"/>
              <w:rPr>
                <w:bCs/>
                <w:sz w:val="20"/>
                <w:szCs w:val="20"/>
              </w:rPr>
            </w:pPr>
            <w:hyperlink w:anchor="_Toc474598673" w:history="1">
              <w:r w:rsidR="001F5317" w:rsidRPr="00357E6F">
                <w:rPr>
                  <w:rStyle w:val="af1"/>
                  <w:sz w:val="20"/>
                  <w:szCs w:val="20"/>
                </w:rPr>
                <w:t>понятие патентного права</w:t>
              </w:r>
            </w:hyperlink>
          </w:p>
          <w:p w:rsidR="001F5317" w:rsidRPr="00357E6F" w:rsidRDefault="00B1316B" w:rsidP="00133D81">
            <w:pPr>
              <w:pStyle w:val="2a"/>
              <w:ind w:left="0"/>
              <w:jc w:val="both"/>
              <w:rPr>
                <w:bCs/>
                <w:sz w:val="20"/>
                <w:szCs w:val="20"/>
              </w:rPr>
            </w:pPr>
            <w:hyperlink w:anchor="_Toc474598674" w:history="1">
              <w:r w:rsidR="001F5317" w:rsidRPr="00357E6F">
                <w:rPr>
                  <w:rStyle w:val="af1"/>
                  <w:sz w:val="20"/>
                  <w:szCs w:val="20"/>
                </w:rPr>
                <w:t>объекты, субъекты патентного права, права автора изобретения, полезной модели, промышленного образца</w:t>
              </w:r>
            </w:hyperlink>
          </w:p>
          <w:p w:rsidR="001F5317" w:rsidRPr="00357E6F" w:rsidRDefault="00B1316B" w:rsidP="00133D81">
            <w:pPr>
              <w:pStyle w:val="2a"/>
              <w:ind w:left="0"/>
              <w:jc w:val="both"/>
              <w:rPr>
                <w:bCs/>
                <w:sz w:val="20"/>
                <w:szCs w:val="20"/>
              </w:rPr>
            </w:pPr>
            <w:hyperlink w:anchor="_Toc474598675" w:history="1">
              <w:r w:rsidR="001F5317" w:rsidRPr="00357E6F">
                <w:rPr>
                  <w:rStyle w:val="af1"/>
                  <w:sz w:val="20"/>
                  <w:szCs w:val="20"/>
                </w:rPr>
                <w:t>защита прав авторов и патентообладателей</w:t>
              </w:r>
            </w:hyperlink>
          </w:p>
          <w:p w:rsidR="001F5317" w:rsidRPr="00357E6F" w:rsidRDefault="00B1316B" w:rsidP="00133D81">
            <w:pPr>
              <w:pStyle w:val="1f"/>
              <w:ind w:firstLine="0"/>
              <w:jc w:val="both"/>
              <w:rPr>
                <w:caps/>
              </w:rPr>
            </w:pPr>
            <w:hyperlink w:anchor="_Toc474598676" w:history="1">
              <w:r w:rsidR="001F5317" w:rsidRPr="00357E6F">
                <w:rPr>
                  <w:rStyle w:val="af1"/>
                </w:rPr>
                <w:t>Исключительные права на средства индивидуализации товаров и их производителей</w:t>
              </w:r>
            </w:hyperlink>
          </w:p>
          <w:p w:rsidR="001F5317" w:rsidRPr="00357E6F" w:rsidRDefault="00B1316B" w:rsidP="00133D81">
            <w:pPr>
              <w:pStyle w:val="2a"/>
              <w:ind w:left="0"/>
              <w:jc w:val="both"/>
              <w:rPr>
                <w:bCs/>
                <w:sz w:val="20"/>
                <w:szCs w:val="20"/>
              </w:rPr>
            </w:pPr>
            <w:hyperlink w:anchor="_Toc474598677" w:history="1">
              <w:r w:rsidR="001F5317" w:rsidRPr="00357E6F">
                <w:rPr>
                  <w:rStyle w:val="af1"/>
                  <w:sz w:val="20"/>
                  <w:szCs w:val="20"/>
                </w:rPr>
                <w:t>исключительные права на товарные знаки и знаки обслуживания</w:t>
              </w:r>
            </w:hyperlink>
          </w:p>
          <w:p w:rsidR="001F5317" w:rsidRPr="00357E6F" w:rsidRDefault="00B1316B" w:rsidP="00133D81">
            <w:pPr>
              <w:pStyle w:val="2a"/>
              <w:ind w:left="0"/>
              <w:jc w:val="both"/>
              <w:rPr>
                <w:bCs/>
                <w:sz w:val="20"/>
                <w:szCs w:val="20"/>
              </w:rPr>
            </w:pPr>
            <w:hyperlink w:anchor="_Toc474598678" w:history="1">
              <w:r w:rsidR="001F5317" w:rsidRPr="00357E6F">
                <w:rPr>
                  <w:rStyle w:val="af1"/>
                  <w:sz w:val="20"/>
                  <w:szCs w:val="20"/>
                </w:rPr>
                <w:t>исключительные права на средства индивидуализации товаров – наименование мест происхождения товаров</w:t>
              </w:r>
            </w:hyperlink>
          </w:p>
          <w:p w:rsidR="001F5317" w:rsidRPr="00357E6F" w:rsidRDefault="00B1316B" w:rsidP="00133D81">
            <w:pPr>
              <w:pStyle w:val="2a"/>
              <w:ind w:left="0"/>
              <w:jc w:val="both"/>
              <w:rPr>
                <w:bCs/>
                <w:sz w:val="20"/>
                <w:szCs w:val="20"/>
              </w:rPr>
            </w:pPr>
            <w:hyperlink w:anchor="_Toc474598679" w:history="1">
              <w:r w:rsidR="001F5317" w:rsidRPr="00357E6F">
                <w:rPr>
                  <w:rStyle w:val="af1"/>
                  <w:sz w:val="20"/>
                  <w:szCs w:val="20"/>
                </w:rPr>
                <w:t>исключительные права на средства индивидуализации юридических лиц – фирменные наименования и средства индивидуализации предприятий – коммерческие обозначения</w:t>
              </w:r>
            </w:hyperlink>
          </w:p>
          <w:p w:rsidR="001F5317" w:rsidRPr="00357E6F" w:rsidRDefault="00B1316B" w:rsidP="00133D81">
            <w:pPr>
              <w:pStyle w:val="1f"/>
              <w:ind w:firstLine="0"/>
              <w:jc w:val="both"/>
              <w:rPr>
                <w:caps/>
              </w:rPr>
            </w:pPr>
            <w:hyperlink w:anchor="_Toc474598680" w:history="1">
              <w:r w:rsidR="001F5317" w:rsidRPr="00357E6F">
                <w:rPr>
                  <w:rStyle w:val="af1"/>
                </w:rPr>
                <w:t>Гражданско-правовой режим коммерческой тайны (ноу-хау)</w:t>
              </w:r>
            </w:hyperlink>
            <w:r w:rsidR="001F5317" w:rsidRPr="00357E6F">
              <w:t xml:space="preserve"> </w:t>
            </w:r>
          </w:p>
          <w:p w:rsidR="001F5317" w:rsidRPr="00357E6F" w:rsidRDefault="00BB24BA" w:rsidP="00133D81">
            <w:pPr>
              <w:pStyle w:val="1f"/>
              <w:ind w:firstLine="0"/>
              <w:jc w:val="both"/>
              <w:rPr>
                <w:caps/>
              </w:rPr>
            </w:pPr>
            <w:r w:rsidRPr="00357E6F">
              <w:fldChar w:fldCharType="end"/>
            </w:r>
            <w:hyperlink w:anchor="_Toc477891547" w:history="1">
              <w:r w:rsidR="001F5317" w:rsidRPr="00357E6F">
                <w:rPr>
                  <w:rStyle w:val="af1"/>
                </w:rPr>
                <w:t>Гражданско-правовые способы приобретения и использования исключительных прав и ноу-хау</w:t>
              </w:r>
            </w:hyperlink>
          </w:p>
          <w:p w:rsidR="001F5317" w:rsidRPr="00357E6F" w:rsidRDefault="00B1316B" w:rsidP="00133D81">
            <w:pPr>
              <w:pStyle w:val="1f"/>
              <w:ind w:firstLine="0"/>
              <w:jc w:val="both"/>
              <w:rPr>
                <w:caps/>
              </w:rPr>
            </w:pPr>
            <w:hyperlink w:anchor="_Toc477891551" w:history="1">
              <w:r w:rsidR="001F5317" w:rsidRPr="00357E6F">
                <w:rPr>
                  <w:rStyle w:val="af1"/>
                </w:rPr>
                <w:t>Обязательства из авторских договоров и договоров о передаче смежных прав</w:t>
              </w:r>
            </w:hyperlink>
          </w:p>
          <w:p w:rsidR="001F5317" w:rsidRPr="00357E6F" w:rsidRDefault="00B1316B" w:rsidP="00133D81">
            <w:pPr>
              <w:pStyle w:val="2a"/>
              <w:ind w:left="0"/>
              <w:jc w:val="both"/>
              <w:rPr>
                <w:bCs/>
                <w:sz w:val="20"/>
                <w:szCs w:val="20"/>
              </w:rPr>
            </w:pPr>
            <w:hyperlink w:anchor="_Toc477891552" w:history="1">
              <w:r w:rsidR="001F5317" w:rsidRPr="00357E6F">
                <w:rPr>
                  <w:rStyle w:val="af1"/>
                  <w:sz w:val="20"/>
                  <w:szCs w:val="20"/>
                </w:rPr>
                <w:t>понятие и виды авторских договоров</w:t>
              </w:r>
            </w:hyperlink>
          </w:p>
          <w:p w:rsidR="001F5317" w:rsidRPr="00357E6F" w:rsidRDefault="00B1316B" w:rsidP="00133D81">
            <w:pPr>
              <w:pStyle w:val="2a"/>
              <w:ind w:left="0"/>
              <w:jc w:val="both"/>
              <w:rPr>
                <w:bCs/>
                <w:sz w:val="20"/>
                <w:szCs w:val="20"/>
              </w:rPr>
            </w:pPr>
            <w:hyperlink w:anchor="_Toc477891553" w:history="1">
              <w:r w:rsidR="001F5317" w:rsidRPr="00357E6F">
                <w:rPr>
                  <w:rStyle w:val="af1"/>
                  <w:sz w:val="20"/>
                  <w:szCs w:val="20"/>
                </w:rPr>
                <w:t>условия авторского договора</w:t>
              </w:r>
            </w:hyperlink>
          </w:p>
          <w:p w:rsidR="001F5317" w:rsidRPr="00357E6F" w:rsidRDefault="00B1316B" w:rsidP="00133D81">
            <w:pPr>
              <w:pStyle w:val="2a"/>
              <w:ind w:left="0"/>
              <w:jc w:val="both"/>
              <w:rPr>
                <w:bCs/>
                <w:sz w:val="20"/>
                <w:szCs w:val="20"/>
              </w:rPr>
            </w:pPr>
            <w:hyperlink w:anchor="_Toc477891554" w:history="1">
              <w:r w:rsidR="001F5317" w:rsidRPr="00357E6F">
                <w:rPr>
                  <w:rStyle w:val="af1"/>
                  <w:sz w:val="20"/>
                  <w:szCs w:val="20"/>
                </w:rPr>
                <w:t>форма авторского договора</w:t>
              </w:r>
            </w:hyperlink>
          </w:p>
          <w:p w:rsidR="001F5317" w:rsidRPr="00357E6F" w:rsidRDefault="00B1316B" w:rsidP="00133D81">
            <w:pPr>
              <w:pStyle w:val="2a"/>
              <w:ind w:left="0"/>
              <w:jc w:val="both"/>
              <w:rPr>
                <w:bCs/>
                <w:sz w:val="20"/>
                <w:szCs w:val="20"/>
              </w:rPr>
            </w:pPr>
            <w:hyperlink w:anchor="_Toc477891555" w:history="1">
              <w:r w:rsidR="001F5317" w:rsidRPr="00357E6F">
                <w:rPr>
                  <w:rStyle w:val="af1"/>
                  <w:sz w:val="20"/>
                  <w:szCs w:val="20"/>
                </w:rPr>
                <w:t>общие положения о смежных правах</w:t>
              </w:r>
            </w:hyperlink>
          </w:p>
          <w:p w:rsidR="001F5317" w:rsidRPr="00357E6F" w:rsidRDefault="00B1316B" w:rsidP="00133D81">
            <w:pPr>
              <w:pStyle w:val="2a"/>
              <w:ind w:left="0"/>
              <w:jc w:val="both"/>
              <w:rPr>
                <w:bCs/>
                <w:sz w:val="20"/>
                <w:szCs w:val="20"/>
              </w:rPr>
            </w:pPr>
            <w:hyperlink w:anchor="_Toc477891557" w:history="1">
              <w:r w:rsidR="001F5317" w:rsidRPr="00357E6F">
                <w:rPr>
                  <w:rStyle w:val="af1"/>
                  <w:sz w:val="20"/>
                  <w:szCs w:val="20"/>
                </w:rPr>
                <w:t>договоры о передаче исключительных исполнительских прав</w:t>
              </w:r>
            </w:hyperlink>
          </w:p>
          <w:p w:rsidR="001F5317" w:rsidRPr="00357E6F" w:rsidRDefault="00B1316B" w:rsidP="00133D81">
            <w:pPr>
              <w:pStyle w:val="2a"/>
              <w:ind w:left="0"/>
              <w:jc w:val="both"/>
              <w:rPr>
                <w:bCs/>
                <w:sz w:val="20"/>
                <w:szCs w:val="20"/>
              </w:rPr>
            </w:pPr>
            <w:hyperlink w:anchor="_Toc477891558" w:history="1">
              <w:r w:rsidR="001F5317" w:rsidRPr="00357E6F">
                <w:rPr>
                  <w:rStyle w:val="af1"/>
                  <w:sz w:val="20"/>
                  <w:szCs w:val="20"/>
                </w:rPr>
                <w:t>договоры о передаче исключительных прав производителя фонограммы</w:t>
              </w:r>
            </w:hyperlink>
          </w:p>
          <w:p w:rsidR="001F5317" w:rsidRPr="00357E6F" w:rsidRDefault="00B1316B" w:rsidP="00133D81">
            <w:pPr>
              <w:pStyle w:val="2a"/>
              <w:ind w:left="0"/>
              <w:jc w:val="both"/>
              <w:rPr>
                <w:bCs/>
                <w:sz w:val="20"/>
                <w:szCs w:val="20"/>
              </w:rPr>
            </w:pPr>
            <w:hyperlink w:anchor="_Toc477891559" w:history="1">
              <w:r w:rsidR="001F5317" w:rsidRPr="00357E6F">
                <w:rPr>
                  <w:rStyle w:val="af1"/>
                  <w:sz w:val="20"/>
                  <w:szCs w:val="20"/>
                </w:rPr>
                <w:t>договоры о передаче исключительных прав организаций эфирного и кабельного вещания</w:t>
              </w:r>
            </w:hyperlink>
          </w:p>
          <w:p w:rsidR="001F5317" w:rsidRPr="00357E6F" w:rsidRDefault="00B1316B" w:rsidP="00133D81">
            <w:pPr>
              <w:pStyle w:val="2a"/>
              <w:ind w:left="0"/>
              <w:jc w:val="both"/>
              <w:rPr>
                <w:bCs/>
                <w:sz w:val="20"/>
                <w:szCs w:val="20"/>
              </w:rPr>
            </w:pPr>
            <w:hyperlink w:anchor="_Toc477891560" w:history="1">
              <w:r w:rsidR="001F5317" w:rsidRPr="00357E6F">
                <w:rPr>
                  <w:rStyle w:val="af1"/>
                  <w:sz w:val="20"/>
                  <w:szCs w:val="20"/>
                </w:rPr>
                <w:t>понятие коллективного управления авторскими и смежными правами</w:t>
              </w:r>
            </w:hyperlink>
          </w:p>
          <w:p w:rsidR="001F5317" w:rsidRPr="00357E6F" w:rsidRDefault="00B1316B" w:rsidP="00133D81">
            <w:pPr>
              <w:pStyle w:val="1f"/>
              <w:ind w:firstLine="0"/>
              <w:jc w:val="both"/>
              <w:rPr>
                <w:caps/>
              </w:rPr>
            </w:pPr>
            <w:hyperlink w:anchor="_Toc477891561" w:history="1">
              <w:r w:rsidR="001F5317" w:rsidRPr="00357E6F">
                <w:t>О</w:t>
              </w:r>
              <w:r w:rsidR="001F5317" w:rsidRPr="00357E6F">
                <w:rPr>
                  <w:rStyle w:val="af1"/>
                </w:rPr>
                <w:t>бязательства из договоров в сфере создания и использования достижений науки и техники</w:t>
              </w:r>
            </w:hyperlink>
          </w:p>
          <w:p w:rsidR="001F5317" w:rsidRPr="00357E6F" w:rsidRDefault="00B1316B" w:rsidP="00133D81">
            <w:pPr>
              <w:pStyle w:val="2a"/>
              <w:ind w:left="0"/>
              <w:jc w:val="both"/>
              <w:rPr>
                <w:bCs/>
                <w:sz w:val="20"/>
                <w:szCs w:val="20"/>
              </w:rPr>
            </w:pPr>
            <w:hyperlink w:anchor="_Toc477891563" w:history="1">
              <w:r w:rsidR="001F5317" w:rsidRPr="00357E6F">
                <w:rPr>
                  <w:rStyle w:val="af1"/>
                  <w:sz w:val="20"/>
                  <w:szCs w:val="20"/>
                </w:rPr>
                <w:t xml:space="preserve">договор о выполнении научно-исследовательских, опытно-конструкторских работ и технологических работ ( </w:t>
              </w:r>
              <w:proofErr w:type="spellStart"/>
              <w:r w:rsidR="001F5317" w:rsidRPr="00357E6F">
                <w:rPr>
                  <w:rStyle w:val="af1"/>
                  <w:sz w:val="20"/>
                  <w:szCs w:val="20"/>
                </w:rPr>
                <w:t>ниокр</w:t>
              </w:r>
              <w:proofErr w:type="spellEnd"/>
              <w:r w:rsidR="001F5317" w:rsidRPr="00357E6F">
                <w:rPr>
                  <w:rStyle w:val="af1"/>
                  <w:sz w:val="20"/>
                  <w:szCs w:val="20"/>
                </w:rPr>
                <w:t xml:space="preserve"> и </w:t>
              </w:r>
              <w:proofErr w:type="spellStart"/>
              <w:r w:rsidR="001F5317" w:rsidRPr="00357E6F">
                <w:rPr>
                  <w:rStyle w:val="af1"/>
                  <w:sz w:val="20"/>
                  <w:szCs w:val="20"/>
                </w:rPr>
                <w:t>тр</w:t>
              </w:r>
              <w:proofErr w:type="spellEnd"/>
              <w:r w:rsidR="001F5317" w:rsidRPr="00357E6F">
                <w:rPr>
                  <w:rStyle w:val="af1"/>
                  <w:sz w:val="20"/>
                  <w:szCs w:val="20"/>
                </w:rPr>
                <w:t>)</w:t>
              </w:r>
            </w:hyperlink>
            <w:r w:rsidR="001F5317" w:rsidRPr="00357E6F">
              <w:rPr>
                <w:sz w:val="20"/>
                <w:szCs w:val="20"/>
              </w:rPr>
              <w:t xml:space="preserve"> </w:t>
            </w:r>
          </w:p>
          <w:p w:rsidR="001F5317" w:rsidRPr="00357E6F" w:rsidRDefault="00B1316B" w:rsidP="00133D81">
            <w:pPr>
              <w:pStyle w:val="2a"/>
              <w:ind w:left="0"/>
              <w:jc w:val="both"/>
              <w:rPr>
                <w:bCs/>
                <w:sz w:val="20"/>
                <w:szCs w:val="20"/>
              </w:rPr>
            </w:pPr>
            <w:hyperlink w:anchor="_Toc477891564" w:history="1">
              <w:r w:rsidR="001F5317" w:rsidRPr="00357E6F">
                <w:rPr>
                  <w:rStyle w:val="af1"/>
                  <w:sz w:val="20"/>
                  <w:szCs w:val="20"/>
                </w:rPr>
                <w:t>договор на создание (передачу) научно-технической продукции</w:t>
              </w:r>
            </w:hyperlink>
          </w:p>
          <w:p w:rsidR="001F5317" w:rsidRPr="00357E6F" w:rsidRDefault="00B1316B" w:rsidP="00133D81">
            <w:pPr>
              <w:pStyle w:val="2a"/>
              <w:ind w:left="0"/>
              <w:jc w:val="both"/>
              <w:rPr>
                <w:bCs/>
                <w:sz w:val="20"/>
                <w:szCs w:val="20"/>
              </w:rPr>
            </w:pPr>
            <w:hyperlink w:anchor="_Toc477891565" w:history="1">
              <w:r w:rsidR="001F5317" w:rsidRPr="00357E6F">
                <w:rPr>
                  <w:rStyle w:val="af1"/>
                  <w:sz w:val="20"/>
                  <w:szCs w:val="20"/>
                </w:rPr>
                <w:t>лицензионный договор. договор о передаче ноу-хау, смешанной лицензии</w:t>
              </w:r>
            </w:hyperlink>
          </w:p>
          <w:p w:rsidR="001F5317" w:rsidRPr="00357E6F" w:rsidRDefault="00B1316B" w:rsidP="00133D81">
            <w:pPr>
              <w:pStyle w:val="1f"/>
              <w:ind w:firstLine="0"/>
              <w:jc w:val="both"/>
              <w:rPr>
                <w:caps/>
              </w:rPr>
            </w:pPr>
            <w:hyperlink w:anchor="_Toc477891566" w:history="1">
              <w:r w:rsidR="001F5317" w:rsidRPr="00357E6F">
                <w:rPr>
                  <w:rStyle w:val="af1"/>
                </w:rPr>
                <w:t>Обязательства из договора коммерческой концессии (франчайзинга)</w:t>
              </w:r>
            </w:hyperlink>
            <w:r w:rsidR="001F5317" w:rsidRPr="00357E6F">
              <w:t xml:space="preserve"> </w:t>
            </w:r>
          </w:p>
          <w:p w:rsidR="001F5317" w:rsidRPr="00357E6F" w:rsidRDefault="00B1316B" w:rsidP="00133D81">
            <w:pPr>
              <w:pStyle w:val="2a"/>
              <w:ind w:left="0"/>
              <w:jc w:val="both"/>
              <w:rPr>
                <w:bCs/>
                <w:sz w:val="20"/>
                <w:szCs w:val="20"/>
              </w:rPr>
            </w:pPr>
            <w:hyperlink w:anchor="_Toc477891569" w:history="1">
              <w:r w:rsidR="001F5317" w:rsidRPr="00357E6F">
                <w:rPr>
                  <w:rStyle w:val="af1"/>
                  <w:sz w:val="20"/>
                  <w:szCs w:val="20"/>
                </w:rPr>
                <w:t>содержание договора коммерческой концессии</w:t>
              </w:r>
            </w:hyperlink>
          </w:p>
          <w:p w:rsidR="001F5317" w:rsidRPr="00357E6F" w:rsidRDefault="00B1316B" w:rsidP="00133D81">
            <w:pPr>
              <w:pStyle w:val="2a"/>
              <w:ind w:left="0"/>
              <w:jc w:val="both"/>
              <w:rPr>
                <w:bCs/>
                <w:sz w:val="20"/>
                <w:szCs w:val="20"/>
              </w:rPr>
            </w:pPr>
            <w:hyperlink w:anchor="_Toc477891570" w:history="1">
              <w:r w:rsidR="001F5317" w:rsidRPr="00357E6F">
                <w:rPr>
                  <w:rStyle w:val="af1"/>
                  <w:sz w:val="20"/>
                  <w:szCs w:val="20"/>
                </w:rPr>
                <w:t>исполнение и прекращение договора коммерческой концессии</w:t>
              </w:r>
            </w:hyperlink>
          </w:p>
          <w:p w:rsidR="001F5317" w:rsidRPr="00357E6F" w:rsidRDefault="00B1316B" w:rsidP="00133D81">
            <w:pPr>
              <w:pStyle w:val="2a"/>
              <w:ind w:left="0"/>
              <w:jc w:val="both"/>
              <w:rPr>
                <w:bCs/>
                <w:sz w:val="20"/>
                <w:szCs w:val="20"/>
              </w:rPr>
            </w:pPr>
            <w:hyperlink w:anchor="_Toc477891572" w:history="1">
              <w:r w:rsidR="001F5317" w:rsidRPr="00357E6F">
                <w:rPr>
                  <w:rStyle w:val="af1"/>
                  <w:sz w:val="20"/>
                  <w:szCs w:val="20"/>
                </w:rPr>
                <w:t>исполнение обязательств</w:t>
              </w:r>
            </w:hyperlink>
          </w:p>
          <w:p w:rsidR="001F5317" w:rsidRPr="00357E6F" w:rsidRDefault="00B1316B" w:rsidP="00133D81">
            <w:pPr>
              <w:pStyle w:val="2a"/>
              <w:ind w:left="0"/>
              <w:jc w:val="both"/>
              <w:rPr>
                <w:bCs/>
                <w:sz w:val="20"/>
                <w:szCs w:val="20"/>
              </w:rPr>
            </w:pPr>
            <w:hyperlink w:anchor="_Toc477891574" w:history="1">
              <w:r w:rsidR="001F5317" w:rsidRPr="00357E6F">
                <w:rPr>
                  <w:rStyle w:val="af1"/>
                  <w:sz w:val="20"/>
                  <w:szCs w:val="20"/>
                </w:rPr>
                <w:t>ответственность за нарушение договора</w:t>
              </w:r>
            </w:hyperlink>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lastRenderedPageBreak/>
              <w:t>9</w:t>
            </w:r>
          </w:p>
        </w:tc>
        <w:tc>
          <w:tcPr>
            <w:tcW w:w="1232" w:type="pct"/>
          </w:tcPr>
          <w:p w:rsidR="001F5317" w:rsidRPr="00357E6F" w:rsidRDefault="001F5317" w:rsidP="00133D81">
            <w:pPr>
              <w:pStyle w:val="216"/>
              <w:suppressAutoHyphens/>
              <w:spacing w:line="240" w:lineRule="auto"/>
              <w:ind w:firstLine="0"/>
              <w:outlineLvl w:val="1"/>
              <w:rPr>
                <w:sz w:val="20"/>
              </w:rPr>
            </w:pPr>
            <w:r w:rsidRPr="00357E6F">
              <w:rPr>
                <w:sz w:val="20"/>
              </w:rPr>
              <w:t>Обязательства из совместной деятельности</w:t>
            </w:r>
          </w:p>
        </w:tc>
        <w:tc>
          <w:tcPr>
            <w:tcW w:w="3512" w:type="pct"/>
          </w:tcPr>
          <w:p w:rsidR="001F5317" w:rsidRPr="00357E6F" w:rsidRDefault="001F5317" w:rsidP="00133D81">
            <w:pPr>
              <w:suppressAutoHyphens/>
              <w:autoSpaceDE w:val="0"/>
              <w:autoSpaceDN w:val="0"/>
              <w:adjustRightInd w:val="0"/>
              <w:spacing w:before="0" w:beforeAutospacing="0" w:after="0" w:afterAutospacing="0"/>
              <w:jc w:val="both"/>
              <w:outlineLvl w:val="2"/>
              <w:rPr>
                <w:b/>
                <w:sz w:val="20"/>
                <w:szCs w:val="20"/>
              </w:rPr>
            </w:pPr>
            <w:r w:rsidRPr="00357E6F">
              <w:rPr>
                <w:b/>
                <w:sz w:val="20"/>
                <w:szCs w:val="20"/>
              </w:rPr>
              <w:t xml:space="preserve">Понятие и виды обязательств из совместной деятельности. </w:t>
            </w:r>
            <w:r w:rsidRPr="00357E6F">
              <w:rPr>
                <w:sz w:val="20"/>
                <w:szCs w:val="20"/>
              </w:rPr>
              <w:t>Обязательства из договора простого товарищества. Обязательства из учредительного договора. Обязательства из договора о создании акционерного общества</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10</w:t>
            </w:r>
          </w:p>
        </w:tc>
        <w:tc>
          <w:tcPr>
            <w:tcW w:w="1232" w:type="pct"/>
          </w:tcPr>
          <w:p w:rsidR="001F5317" w:rsidRPr="00357E6F" w:rsidRDefault="001F5317" w:rsidP="00133D81">
            <w:pPr>
              <w:suppressAutoHyphens/>
              <w:spacing w:before="0" w:beforeAutospacing="0" w:after="0" w:afterAutospacing="0"/>
              <w:rPr>
                <w:sz w:val="20"/>
                <w:szCs w:val="20"/>
              </w:rPr>
            </w:pPr>
            <w:r w:rsidRPr="00357E6F">
              <w:rPr>
                <w:sz w:val="20"/>
                <w:szCs w:val="20"/>
              </w:rPr>
              <w:t>Обязательства из односторонних действий и игр и пари. Внедоговорные (правоохранительные) обязательства</w:t>
            </w:r>
          </w:p>
        </w:tc>
        <w:tc>
          <w:tcPr>
            <w:tcW w:w="3512" w:type="pct"/>
          </w:tcPr>
          <w:p w:rsidR="001F5317" w:rsidRPr="00357E6F" w:rsidRDefault="00BB24BA" w:rsidP="00133D81">
            <w:pPr>
              <w:pStyle w:val="1f"/>
              <w:ind w:firstLine="0"/>
              <w:jc w:val="both"/>
              <w:rPr>
                <w:caps/>
              </w:rPr>
            </w:pPr>
            <w:r w:rsidRPr="00357E6F">
              <w:fldChar w:fldCharType="begin"/>
            </w:r>
            <w:r w:rsidR="001F5317" w:rsidRPr="00357E6F">
              <w:instrText xml:space="preserve"> TOC \o "1-2" \h \z \u </w:instrText>
            </w:r>
            <w:r w:rsidRPr="00357E6F">
              <w:fldChar w:fldCharType="separate"/>
            </w:r>
            <w:hyperlink w:anchor="_Toc472089307" w:history="1">
              <w:r w:rsidR="001F5317" w:rsidRPr="00357E6F">
                <w:rPr>
                  <w:rStyle w:val="af1"/>
                </w:rPr>
                <w:t>Понятие и виды обязательств из односторонних действий</w:t>
              </w:r>
            </w:hyperlink>
          </w:p>
          <w:p w:rsidR="001F5317" w:rsidRPr="00357E6F" w:rsidRDefault="00B1316B" w:rsidP="00133D81">
            <w:pPr>
              <w:pStyle w:val="1f"/>
              <w:ind w:firstLine="0"/>
              <w:jc w:val="both"/>
              <w:rPr>
                <w:caps/>
              </w:rPr>
            </w:pPr>
            <w:hyperlink w:anchor="_Toc472089308" w:history="1">
              <w:r w:rsidR="001F5317" w:rsidRPr="00357E6F">
                <w:rPr>
                  <w:rStyle w:val="af1"/>
                </w:rPr>
                <w:t>Обязательства из публичного обещания награды</w:t>
              </w:r>
            </w:hyperlink>
          </w:p>
          <w:p w:rsidR="001F5317" w:rsidRPr="00357E6F" w:rsidRDefault="00B1316B" w:rsidP="00133D81">
            <w:pPr>
              <w:pStyle w:val="1f"/>
              <w:ind w:firstLine="0"/>
              <w:jc w:val="both"/>
              <w:rPr>
                <w:caps/>
              </w:rPr>
            </w:pPr>
            <w:hyperlink w:anchor="_Toc472089309" w:history="1">
              <w:r w:rsidR="001F5317" w:rsidRPr="00357E6F">
                <w:rPr>
                  <w:rStyle w:val="af1"/>
                </w:rPr>
                <w:t>Обязательства из публичного конкурса</w:t>
              </w:r>
            </w:hyperlink>
          </w:p>
          <w:p w:rsidR="001F5317" w:rsidRPr="00357E6F" w:rsidRDefault="00B1316B" w:rsidP="00133D81">
            <w:pPr>
              <w:pStyle w:val="1f"/>
              <w:ind w:firstLine="0"/>
              <w:jc w:val="both"/>
              <w:rPr>
                <w:caps/>
              </w:rPr>
            </w:pPr>
            <w:hyperlink w:anchor="_Toc472089310" w:history="1">
              <w:r w:rsidR="001F5317" w:rsidRPr="00357E6F">
                <w:rPr>
                  <w:rStyle w:val="af1"/>
                </w:rPr>
                <w:t>Обязательства из действий в чужом интересе без поручения</w:t>
              </w:r>
            </w:hyperlink>
          </w:p>
          <w:p w:rsidR="001F5317" w:rsidRPr="00357E6F" w:rsidRDefault="00B1316B" w:rsidP="00133D81">
            <w:pPr>
              <w:pStyle w:val="1f"/>
              <w:ind w:firstLine="0"/>
              <w:jc w:val="both"/>
            </w:pPr>
            <w:hyperlink w:anchor="_Toc472089311" w:history="1">
              <w:r w:rsidR="001F5317" w:rsidRPr="00357E6F">
                <w:rPr>
                  <w:rStyle w:val="af1"/>
                </w:rPr>
                <w:t>проведение игр и пари</w:t>
              </w:r>
            </w:hyperlink>
            <w:r w:rsidR="001F5317" w:rsidRPr="00357E6F">
              <w:rPr>
                <w:rStyle w:val="af1"/>
              </w:rPr>
              <w:t xml:space="preserve"> </w:t>
            </w:r>
            <w:r w:rsidR="00BB24BA" w:rsidRPr="00357E6F">
              <w:fldChar w:fldCharType="end"/>
            </w:r>
          </w:p>
          <w:p w:rsidR="001F5317" w:rsidRPr="00357E6F" w:rsidRDefault="00B1316B" w:rsidP="00133D81">
            <w:pPr>
              <w:pStyle w:val="1f"/>
              <w:ind w:firstLine="0"/>
              <w:jc w:val="both"/>
              <w:rPr>
                <w:caps/>
              </w:rPr>
            </w:pPr>
            <w:hyperlink w:anchor="_Toc477267968" w:history="1">
              <w:r w:rsidR="001F5317" w:rsidRPr="00357E6F">
                <w:rPr>
                  <w:rStyle w:val="af1"/>
                </w:rPr>
                <w:t>Общие положения о внедоговорных обязательствах</w:t>
              </w:r>
              <w:r w:rsidR="001F5317" w:rsidRPr="00357E6F">
                <w:tab/>
              </w:r>
            </w:hyperlink>
          </w:p>
          <w:p w:rsidR="001F5317" w:rsidRPr="00357E6F" w:rsidRDefault="00B1316B" w:rsidP="00133D81">
            <w:pPr>
              <w:pStyle w:val="1f"/>
              <w:ind w:firstLine="0"/>
              <w:jc w:val="both"/>
              <w:rPr>
                <w:caps/>
              </w:rPr>
            </w:pPr>
            <w:hyperlink w:anchor="_Toc477267971" w:history="1">
              <w:r w:rsidR="001F5317" w:rsidRPr="00357E6F">
                <w:rPr>
                  <w:rStyle w:val="af1"/>
                </w:rPr>
                <w:t>Общие положения об отдельных обязательствах вследствие причинения вреда (</w:t>
              </w:r>
              <w:proofErr w:type="spellStart"/>
              <w:r w:rsidR="001F5317" w:rsidRPr="00357E6F">
                <w:rPr>
                  <w:rStyle w:val="af1"/>
                </w:rPr>
                <w:t>деликтных</w:t>
              </w:r>
              <w:proofErr w:type="spellEnd"/>
              <w:r w:rsidR="001F5317" w:rsidRPr="00357E6F">
                <w:rPr>
                  <w:rStyle w:val="af1"/>
                </w:rPr>
                <w:t xml:space="preserve"> обязательствах)</w:t>
              </w:r>
            </w:hyperlink>
            <w:r w:rsidR="001F5317" w:rsidRPr="00357E6F">
              <w:t xml:space="preserve"> </w:t>
            </w:r>
          </w:p>
          <w:p w:rsidR="001F5317" w:rsidRPr="00357E6F" w:rsidRDefault="00B1316B" w:rsidP="00133D81">
            <w:pPr>
              <w:pStyle w:val="2a"/>
              <w:ind w:left="0"/>
              <w:jc w:val="both"/>
              <w:rPr>
                <w:sz w:val="20"/>
                <w:szCs w:val="20"/>
              </w:rPr>
            </w:pPr>
            <w:hyperlink w:anchor="_Toc477267972" w:history="1">
              <w:r w:rsidR="001F5317" w:rsidRPr="00357E6F">
                <w:rPr>
                  <w:rStyle w:val="af1"/>
                  <w:sz w:val="20"/>
                  <w:szCs w:val="20"/>
                </w:rPr>
                <w:t xml:space="preserve">понятие, основания возникновения и классификация </w:t>
              </w:r>
              <w:proofErr w:type="spellStart"/>
              <w:r w:rsidR="001F5317" w:rsidRPr="00357E6F">
                <w:rPr>
                  <w:rStyle w:val="af1"/>
                  <w:sz w:val="20"/>
                  <w:szCs w:val="20"/>
                </w:rPr>
                <w:t>деликтных</w:t>
              </w:r>
              <w:proofErr w:type="spellEnd"/>
              <w:r w:rsidR="001F5317" w:rsidRPr="00357E6F">
                <w:rPr>
                  <w:rStyle w:val="af1"/>
                  <w:sz w:val="20"/>
                  <w:szCs w:val="20"/>
                </w:rPr>
                <w:t xml:space="preserve"> обязательств; принцип «генерального деликта»</w:t>
              </w:r>
            </w:hyperlink>
            <w:r w:rsidR="001F5317" w:rsidRPr="00357E6F">
              <w:rPr>
                <w:sz w:val="20"/>
                <w:szCs w:val="20"/>
              </w:rPr>
              <w:t xml:space="preserve"> </w:t>
            </w:r>
          </w:p>
          <w:p w:rsidR="001F5317" w:rsidRPr="00357E6F" w:rsidRDefault="00B1316B" w:rsidP="00133D81">
            <w:pPr>
              <w:pStyle w:val="2a"/>
              <w:ind w:left="0"/>
              <w:jc w:val="both"/>
              <w:rPr>
                <w:sz w:val="20"/>
                <w:szCs w:val="20"/>
              </w:rPr>
            </w:pPr>
            <w:hyperlink w:anchor="_Toc477267973" w:history="1">
              <w:r w:rsidR="001F5317" w:rsidRPr="00357E6F">
                <w:rPr>
                  <w:rStyle w:val="af1"/>
                  <w:sz w:val="20"/>
                  <w:szCs w:val="20"/>
                </w:rPr>
                <w:t>ответственность за вред, причинённый отдельными субъектами гражданского права (некоторые специальные деликты)</w:t>
              </w:r>
            </w:hyperlink>
            <w:r w:rsidR="001F5317" w:rsidRPr="00357E6F">
              <w:rPr>
                <w:sz w:val="20"/>
                <w:szCs w:val="20"/>
              </w:rPr>
              <w:t xml:space="preserve"> </w:t>
            </w:r>
          </w:p>
          <w:p w:rsidR="001F5317" w:rsidRPr="00357E6F" w:rsidRDefault="00B1316B" w:rsidP="00133D81">
            <w:pPr>
              <w:pStyle w:val="1f"/>
              <w:ind w:firstLine="0"/>
              <w:jc w:val="both"/>
              <w:rPr>
                <w:caps/>
              </w:rPr>
            </w:pPr>
            <w:hyperlink w:anchor="_Toc477267974" w:history="1">
              <w:r w:rsidR="001F5317" w:rsidRPr="00357E6F">
                <w:rPr>
                  <w:rStyle w:val="af1"/>
                </w:rPr>
                <w:t>Обязательства, возникающие в результате причинения вреда гражданину</w:t>
              </w:r>
            </w:hyperlink>
          </w:p>
          <w:p w:rsidR="001F5317" w:rsidRPr="00357E6F" w:rsidRDefault="00B1316B" w:rsidP="00133D81">
            <w:pPr>
              <w:pStyle w:val="2a"/>
              <w:ind w:left="0"/>
              <w:jc w:val="both"/>
              <w:rPr>
                <w:sz w:val="20"/>
                <w:szCs w:val="20"/>
              </w:rPr>
            </w:pPr>
            <w:hyperlink w:anchor="_Toc477267976" w:history="1">
              <w:r w:rsidR="001F5317" w:rsidRPr="00357E6F">
                <w:rPr>
                  <w:rStyle w:val="af1"/>
                  <w:sz w:val="20"/>
                  <w:szCs w:val="20"/>
                </w:rPr>
                <w:t>понятие и видовая классификация возмещения вреда, причиненного жизни или здоровью гражданина</w:t>
              </w:r>
            </w:hyperlink>
          </w:p>
          <w:p w:rsidR="001F5317" w:rsidRPr="00357E6F" w:rsidRDefault="00B1316B" w:rsidP="00133D81">
            <w:pPr>
              <w:pStyle w:val="2a"/>
              <w:ind w:left="0"/>
              <w:jc w:val="both"/>
              <w:rPr>
                <w:sz w:val="20"/>
                <w:szCs w:val="20"/>
              </w:rPr>
            </w:pPr>
            <w:hyperlink w:anchor="_Toc477267977" w:history="1">
              <w:r w:rsidR="001F5317" w:rsidRPr="00357E6F">
                <w:rPr>
                  <w:rStyle w:val="af1"/>
                  <w:sz w:val="20"/>
                  <w:szCs w:val="20"/>
                </w:rPr>
                <w:t>соотношение правовых категорий «охраны» и «защиты» жизни или здоровья граждан</w:t>
              </w:r>
            </w:hyperlink>
          </w:p>
          <w:p w:rsidR="001F5317" w:rsidRPr="00357E6F" w:rsidRDefault="00B1316B" w:rsidP="00133D81">
            <w:pPr>
              <w:pStyle w:val="2a"/>
              <w:ind w:left="0"/>
              <w:jc w:val="both"/>
              <w:rPr>
                <w:sz w:val="20"/>
                <w:szCs w:val="20"/>
              </w:rPr>
            </w:pPr>
            <w:hyperlink w:anchor="_Toc477267978" w:history="1">
              <w:r w:rsidR="001F5317" w:rsidRPr="00357E6F">
                <w:rPr>
                  <w:rStyle w:val="af1"/>
                  <w:sz w:val="20"/>
                  <w:szCs w:val="20"/>
                </w:rPr>
                <w:t>характеристика основных субъектов обязательств, возникающих из причинения вреда жизни или здоровью гражданина</w:t>
              </w:r>
            </w:hyperlink>
          </w:p>
          <w:p w:rsidR="001F5317" w:rsidRPr="00357E6F" w:rsidRDefault="00B1316B" w:rsidP="00133D81">
            <w:pPr>
              <w:pStyle w:val="2a"/>
              <w:ind w:left="0"/>
              <w:jc w:val="both"/>
              <w:rPr>
                <w:sz w:val="20"/>
                <w:szCs w:val="20"/>
              </w:rPr>
            </w:pPr>
            <w:hyperlink w:anchor="_Toc477267979" w:history="1">
              <w:r w:rsidR="001F5317" w:rsidRPr="00357E6F">
                <w:rPr>
                  <w:rStyle w:val="af1"/>
                  <w:sz w:val="20"/>
                  <w:szCs w:val="20"/>
                </w:rPr>
                <w:t>критерии, определяющие размер компенсации вреда, причиненного жизни или здоровью гражданина</w:t>
              </w:r>
            </w:hyperlink>
          </w:p>
          <w:p w:rsidR="001F5317" w:rsidRPr="00357E6F" w:rsidRDefault="00B1316B" w:rsidP="00133D81">
            <w:pPr>
              <w:pStyle w:val="2a"/>
              <w:ind w:left="0"/>
              <w:jc w:val="both"/>
              <w:rPr>
                <w:sz w:val="20"/>
                <w:szCs w:val="20"/>
              </w:rPr>
            </w:pPr>
            <w:hyperlink w:anchor="_Toc477267980" w:history="1">
              <w:r w:rsidR="001F5317" w:rsidRPr="00357E6F">
                <w:rPr>
                  <w:rStyle w:val="af1"/>
                  <w:sz w:val="20"/>
                  <w:szCs w:val="20"/>
                </w:rPr>
                <w:t>понятие и основания компенсации морального вреда</w:t>
              </w:r>
            </w:hyperlink>
          </w:p>
          <w:p w:rsidR="001F5317" w:rsidRPr="00357E6F" w:rsidRDefault="00B1316B" w:rsidP="00133D81">
            <w:pPr>
              <w:pStyle w:val="1f"/>
              <w:ind w:firstLine="0"/>
              <w:jc w:val="both"/>
              <w:rPr>
                <w:caps/>
              </w:rPr>
            </w:pPr>
            <w:hyperlink w:anchor="_Toc477267981" w:history="1">
              <w:r w:rsidR="001F5317" w:rsidRPr="00357E6F">
                <w:rPr>
                  <w:rStyle w:val="af1"/>
                </w:rPr>
                <w:t>Обязательства, возникающие в результате неосновательного обогащения (</w:t>
              </w:r>
              <w:proofErr w:type="spellStart"/>
              <w:r w:rsidR="001F5317" w:rsidRPr="00357E6F">
                <w:rPr>
                  <w:rStyle w:val="af1"/>
                </w:rPr>
                <w:t>кондикционные</w:t>
              </w:r>
              <w:proofErr w:type="spellEnd"/>
              <w:r w:rsidR="001F5317" w:rsidRPr="00357E6F">
                <w:rPr>
                  <w:rStyle w:val="af1"/>
                </w:rPr>
                <w:t xml:space="preserve"> обязательства)</w:t>
              </w:r>
            </w:hyperlink>
            <w:r w:rsidR="001F5317" w:rsidRPr="00357E6F">
              <w:t xml:space="preserve"> </w:t>
            </w:r>
          </w:p>
          <w:p w:rsidR="001F5317" w:rsidRPr="00357E6F" w:rsidRDefault="00B1316B" w:rsidP="00133D81">
            <w:pPr>
              <w:pStyle w:val="2a"/>
              <w:ind w:left="0"/>
              <w:jc w:val="both"/>
              <w:rPr>
                <w:sz w:val="20"/>
                <w:szCs w:val="20"/>
              </w:rPr>
            </w:pPr>
            <w:hyperlink w:anchor="_Toc477267982" w:history="1">
              <w:r w:rsidR="001F5317" w:rsidRPr="00357E6F">
                <w:rPr>
                  <w:rStyle w:val="af1"/>
                  <w:sz w:val="20"/>
                  <w:szCs w:val="20"/>
                </w:rPr>
                <w:t>понятие и основания возникновения обязательств вследствие неосновательного обогащения</w:t>
              </w:r>
            </w:hyperlink>
          </w:p>
          <w:p w:rsidR="001F5317" w:rsidRPr="00357E6F" w:rsidRDefault="00B1316B" w:rsidP="00133D81">
            <w:pPr>
              <w:pStyle w:val="2a"/>
              <w:ind w:left="0"/>
              <w:jc w:val="both"/>
              <w:rPr>
                <w:sz w:val="20"/>
                <w:szCs w:val="20"/>
              </w:rPr>
            </w:pPr>
            <w:hyperlink w:anchor="_Toc477267983" w:history="1">
              <w:r w:rsidR="001F5317" w:rsidRPr="00357E6F">
                <w:rPr>
                  <w:rStyle w:val="af1"/>
                  <w:sz w:val="20"/>
                  <w:szCs w:val="20"/>
                </w:rPr>
                <w:t>элементы и виды обязательств, связанных с неосновательным обогащением</w:t>
              </w:r>
            </w:hyperlink>
          </w:p>
          <w:p w:rsidR="001F5317" w:rsidRPr="00357E6F" w:rsidRDefault="00B1316B" w:rsidP="00133D81">
            <w:pPr>
              <w:pStyle w:val="2a"/>
              <w:ind w:left="0"/>
              <w:jc w:val="both"/>
              <w:rPr>
                <w:sz w:val="20"/>
                <w:szCs w:val="20"/>
              </w:rPr>
            </w:pPr>
            <w:hyperlink w:anchor="_Toc477267984" w:history="1">
              <w:r w:rsidR="001F5317" w:rsidRPr="00357E6F">
                <w:rPr>
                  <w:rStyle w:val="af1"/>
                  <w:sz w:val="20"/>
                  <w:szCs w:val="20"/>
                </w:rPr>
                <w:t>исполнение обязательств, связанных с неосновательным обогащением</w:t>
              </w:r>
            </w:hyperlink>
            <w:r w:rsidR="001F5317" w:rsidRPr="00357E6F">
              <w:rPr>
                <w:sz w:val="20"/>
                <w:szCs w:val="20"/>
              </w:rPr>
              <w:t xml:space="preserve"> Неосновательное обогащение, не подлежащее возврату</w:t>
            </w:r>
          </w:p>
        </w:tc>
      </w:tr>
    </w:tbl>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1F5317" w:rsidRPr="00357E6F" w:rsidRDefault="001F5317" w:rsidP="001F5317">
      <w:pPr>
        <w:spacing w:before="0" w:beforeAutospacing="0" w:after="0" w:afterAutospacing="0"/>
        <w:ind w:firstLine="709"/>
        <w:rPr>
          <w:b/>
          <w:sz w:val="20"/>
          <w:szCs w:val="20"/>
        </w:rPr>
      </w:pPr>
      <w:r w:rsidRPr="00357E6F">
        <w:rPr>
          <w:b/>
          <w:sz w:val="20"/>
          <w:szCs w:val="20"/>
        </w:rPr>
        <w:t>5.2.1 Темы лекций</w:t>
      </w:r>
    </w:p>
    <w:p w:rsidR="001F5317" w:rsidRPr="00357E6F" w:rsidRDefault="001F5317" w:rsidP="001F5317">
      <w:pPr>
        <w:suppressAutoHyphens/>
        <w:spacing w:before="0" w:beforeAutospacing="0" w:after="0" w:afterAutospacing="0"/>
        <w:ind w:firstLine="680"/>
        <w:rPr>
          <w:b/>
          <w:sz w:val="20"/>
          <w:szCs w:val="20"/>
        </w:rPr>
      </w:pPr>
      <w:r w:rsidRPr="00357E6F">
        <w:rPr>
          <w:b/>
          <w:sz w:val="20"/>
          <w:szCs w:val="20"/>
        </w:rPr>
        <w:t>Раздел 1 «Введение в гражданское право. Гражданское правоотношение»</w:t>
      </w:r>
    </w:p>
    <w:p w:rsidR="001F5317" w:rsidRPr="00357E6F" w:rsidRDefault="001F5317" w:rsidP="001F5317">
      <w:pPr>
        <w:spacing w:before="0" w:beforeAutospacing="0" w:after="0" w:afterAutospacing="0"/>
        <w:ind w:firstLine="680"/>
        <w:rPr>
          <w:sz w:val="20"/>
          <w:szCs w:val="20"/>
        </w:rPr>
      </w:pPr>
      <w:r w:rsidRPr="00357E6F">
        <w:rPr>
          <w:sz w:val="20"/>
          <w:szCs w:val="20"/>
        </w:rPr>
        <w:t>1.Источники гражданского права</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2 «Вещное право»</w:t>
      </w:r>
    </w:p>
    <w:p w:rsidR="001F5317" w:rsidRPr="00357E6F" w:rsidRDefault="001F5317" w:rsidP="001F5317">
      <w:pPr>
        <w:spacing w:before="0" w:beforeAutospacing="0" w:after="0" w:afterAutospacing="0"/>
        <w:ind w:firstLine="680"/>
        <w:rPr>
          <w:sz w:val="20"/>
          <w:szCs w:val="20"/>
        </w:rPr>
      </w:pPr>
      <w:r w:rsidRPr="00357E6F">
        <w:rPr>
          <w:sz w:val="20"/>
          <w:szCs w:val="20"/>
        </w:rPr>
        <w:t>1.Общие положения о вещных правах</w:t>
      </w:r>
    </w:p>
    <w:p w:rsidR="001F5317" w:rsidRPr="00357E6F" w:rsidRDefault="001F5317" w:rsidP="001F5317">
      <w:pPr>
        <w:spacing w:before="0" w:beforeAutospacing="0" w:after="0" w:afterAutospacing="0"/>
        <w:ind w:firstLine="680"/>
        <w:rPr>
          <w:sz w:val="20"/>
          <w:szCs w:val="20"/>
        </w:rPr>
      </w:pPr>
      <w:r w:rsidRPr="00357E6F">
        <w:rPr>
          <w:sz w:val="20"/>
          <w:szCs w:val="20"/>
        </w:rPr>
        <w:t>2.Защита права собственности и иных вещных прав</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3 «Наследственное право»</w:t>
      </w:r>
    </w:p>
    <w:p w:rsidR="001F5317" w:rsidRPr="00357E6F" w:rsidRDefault="001F5317" w:rsidP="001F5317">
      <w:pPr>
        <w:spacing w:before="0" w:beforeAutospacing="0" w:after="0" w:afterAutospacing="0"/>
        <w:ind w:firstLine="680"/>
        <w:rPr>
          <w:sz w:val="20"/>
          <w:szCs w:val="20"/>
        </w:rPr>
      </w:pPr>
      <w:r w:rsidRPr="00357E6F">
        <w:rPr>
          <w:sz w:val="20"/>
          <w:szCs w:val="20"/>
        </w:rPr>
        <w:t>1.Наследование по завещанию и по закону</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4 «Личные неимущественные права»</w:t>
      </w:r>
    </w:p>
    <w:p w:rsidR="001F5317" w:rsidRPr="00357E6F" w:rsidRDefault="001F5317" w:rsidP="001F5317">
      <w:pPr>
        <w:spacing w:before="0" w:beforeAutospacing="0" w:after="0" w:afterAutospacing="0"/>
        <w:ind w:firstLine="680"/>
        <w:rPr>
          <w:sz w:val="20"/>
          <w:szCs w:val="20"/>
        </w:rPr>
      </w:pPr>
      <w:r w:rsidRPr="00357E6F">
        <w:rPr>
          <w:sz w:val="20"/>
          <w:szCs w:val="20"/>
        </w:rPr>
        <w:t>1.Понятие и виды гражданско-правовых личных неимущественных прав</w:t>
      </w:r>
    </w:p>
    <w:p w:rsidR="001F5317" w:rsidRPr="00357E6F" w:rsidRDefault="001F5317" w:rsidP="001F5317">
      <w:pPr>
        <w:spacing w:before="0" w:beforeAutospacing="0" w:after="0" w:afterAutospacing="0"/>
        <w:ind w:firstLine="680"/>
        <w:rPr>
          <w:sz w:val="20"/>
          <w:szCs w:val="20"/>
        </w:rPr>
      </w:pPr>
      <w:r w:rsidRPr="00357E6F">
        <w:rPr>
          <w:sz w:val="20"/>
          <w:szCs w:val="20"/>
        </w:rPr>
        <w:t>2.Гражданско-правовая защита и охрана личных неимущественных прав</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5 «Общие положения об обязательствах и договорах»</w:t>
      </w:r>
    </w:p>
    <w:p w:rsidR="001F5317" w:rsidRPr="00357E6F" w:rsidRDefault="001F5317" w:rsidP="001F5317">
      <w:pPr>
        <w:spacing w:before="0" w:beforeAutospacing="0" w:after="0" w:afterAutospacing="0"/>
        <w:ind w:firstLine="680"/>
        <w:rPr>
          <w:sz w:val="20"/>
          <w:szCs w:val="20"/>
        </w:rPr>
      </w:pPr>
      <w:r w:rsidRPr="00357E6F">
        <w:rPr>
          <w:sz w:val="20"/>
          <w:szCs w:val="20"/>
        </w:rPr>
        <w:t>1.Общая характеристика обязательств</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6 «Обязательства по передаче имущества в собственность, пользование»</w:t>
      </w:r>
    </w:p>
    <w:p w:rsidR="001F5317" w:rsidRPr="00357E6F" w:rsidRDefault="001F5317" w:rsidP="001F5317">
      <w:pPr>
        <w:pStyle w:val="1f"/>
        <w:rPr>
          <w:rStyle w:val="af1"/>
          <w:b w:val="0"/>
        </w:rPr>
      </w:pPr>
      <w:r w:rsidRPr="00357E6F">
        <w:t>1.</w:t>
      </w:r>
      <w:hyperlink w:anchor="_Toc337374972" w:history="1">
        <w:r w:rsidRPr="00357E6F">
          <w:rPr>
            <w:rStyle w:val="af1"/>
            <w:b w:val="0"/>
          </w:rPr>
          <w:t>Обязательства из договора купли-продажи</w:t>
        </w:r>
      </w:hyperlink>
    </w:p>
    <w:p w:rsidR="001F5317" w:rsidRPr="00357E6F" w:rsidRDefault="001F5317" w:rsidP="001F5317">
      <w:pPr>
        <w:spacing w:before="0" w:beforeAutospacing="0" w:after="0" w:afterAutospacing="0"/>
        <w:ind w:firstLine="680"/>
        <w:rPr>
          <w:sz w:val="20"/>
          <w:szCs w:val="20"/>
        </w:rPr>
      </w:pPr>
      <w:r w:rsidRPr="00357E6F">
        <w:rPr>
          <w:sz w:val="20"/>
          <w:szCs w:val="20"/>
        </w:rPr>
        <w:t>2.Обязательства из договоров найма жилого помещения и другие жилищные обязательства</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7 «Обязательства по производству работ, оказанию фактических, юридических и финансовых услуг»</w:t>
      </w:r>
    </w:p>
    <w:p w:rsidR="001F5317" w:rsidRPr="00357E6F" w:rsidRDefault="001F5317" w:rsidP="001F5317">
      <w:pPr>
        <w:spacing w:before="0" w:beforeAutospacing="0" w:after="0" w:afterAutospacing="0"/>
        <w:ind w:firstLine="680"/>
        <w:rPr>
          <w:sz w:val="20"/>
          <w:szCs w:val="20"/>
        </w:rPr>
      </w:pPr>
      <w:r w:rsidRPr="00357E6F">
        <w:rPr>
          <w:sz w:val="20"/>
          <w:szCs w:val="20"/>
        </w:rPr>
        <w:t xml:space="preserve">1.Подрядные работы для государственных или муниципальных </w:t>
      </w:r>
      <w:proofErr w:type="spellStart"/>
      <w:r w:rsidRPr="00357E6F">
        <w:rPr>
          <w:sz w:val="20"/>
          <w:szCs w:val="20"/>
        </w:rPr>
        <w:t>нуж</w:t>
      </w:r>
      <w:proofErr w:type="spellEnd"/>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lastRenderedPageBreak/>
        <w:t>Раздел 8 «Исключительные права. Обязательства по приобретению и использованию исключительных прав и ноу-хау»</w:t>
      </w:r>
    </w:p>
    <w:p w:rsidR="001F5317" w:rsidRPr="00357E6F" w:rsidRDefault="001F5317" w:rsidP="001F5317">
      <w:pPr>
        <w:pStyle w:val="1f"/>
        <w:rPr>
          <w:caps/>
        </w:rPr>
      </w:pPr>
      <w:r w:rsidRPr="00357E6F">
        <w:t>1.</w:t>
      </w:r>
      <w:hyperlink w:anchor="_Toc474598668" w:history="1">
        <w:r w:rsidRPr="00357E6F">
          <w:rPr>
            <w:rStyle w:val="af1"/>
            <w:b w:val="0"/>
          </w:rPr>
          <w:t>Авторское право и смежные права</w:t>
        </w:r>
      </w:hyperlink>
    </w:p>
    <w:p w:rsidR="001F5317" w:rsidRPr="00357E6F" w:rsidRDefault="001F5317" w:rsidP="001F5317">
      <w:pPr>
        <w:pStyle w:val="1f"/>
        <w:rPr>
          <w:caps/>
        </w:rPr>
      </w:pPr>
      <w:r w:rsidRPr="00357E6F">
        <w:t>2.</w:t>
      </w:r>
      <w:hyperlink w:anchor="_Toc474598676" w:history="1">
        <w:r w:rsidRPr="00357E6F">
          <w:rPr>
            <w:rStyle w:val="af1"/>
            <w:b w:val="0"/>
          </w:rPr>
          <w:t>Исключительные права на средства индивидуализации товаров и их производителей</w:t>
        </w:r>
      </w:hyperlink>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9 «Обязательства из совместной деятельности»</w:t>
      </w:r>
    </w:p>
    <w:p w:rsidR="001F5317" w:rsidRPr="00357E6F" w:rsidRDefault="001F5317" w:rsidP="001F5317">
      <w:pPr>
        <w:spacing w:before="0" w:beforeAutospacing="0" w:after="0" w:afterAutospacing="0"/>
        <w:ind w:firstLine="680"/>
        <w:rPr>
          <w:sz w:val="20"/>
          <w:szCs w:val="20"/>
        </w:rPr>
      </w:pPr>
      <w:r w:rsidRPr="00357E6F">
        <w:rPr>
          <w:sz w:val="20"/>
          <w:szCs w:val="20"/>
        </w:rPr>
        <w:t>1.Понятие и виды обязательств из совместной деятельности</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10 «Обязательства из односторонних действий и игр и пари. Внедоговорные (правоохранительные) обязательства»</w:t>
      </w:r>
    </w:p>
    <w:p w:rsidR="001F5317" w:rsidRPr="00357E6F" w:rsidRDefault="001F5317" w:rsidP="001F5317">
      <w:pPr>
        <w:pStyle w:val="1f"/>
      </w:pPr>
      <w:r w:rsidRPr="00357E6F">
        <w:t>1.</w:t>
      </w:r>
      <w:hyperlink w:anchor="_Toc477267968" w:history="1">
        <w:r w:rsidRPr="00357E6F">
          <w:rPr>
            <w:rStyle w:val="af1"/>
            <w:b w:val="0"/>
          </w:rPr>
          <w:t>Общие положения о внедоговорных обязательствах.</w:t>
        </w:r>
      </w:hyperlink>
      <w:r w:rsidRPr="00357E6F">
        <w:t xml:space="preserve"> </w:t>
      </w:r>
      <w:hyperlink w:anchor="_Toc477267971" w:history="1">
        <w:r w:rsidRPr="00357E6F">
          <w:rPr>
            <w:rStyle w:val="af1"/>
            <w:b w:val="0"/>
          </w:rPr>
          <w:t>Общие положения об отдельных обязательствах вследствие причинения вреда (</w:t>
        </w:r>
        <w:proofErr w:type="spellStart"/>
        <w:r w:rsidRPr="00357E6F">
          <w:rPr>
            <w:rStyle w:val="af1"/>
            <w:b w:val="0"/>
          </w:rPr>
          <w:t>деликтных</w:t>
        </w:r>
        <w:proofErr w:type="spellEnd"/>
        <w:r w:rsidRPr="00357E6F">
          <w:rPr>
            <w:rStyle w:val="af1"/>
            <w:b w:val="0"/>
          </w:rPr>
          <w:t xml:space="preserve"> обязательствах)</w:t>
        </w:r>
      </w:hyperlink>
    </w:p>
    <w:p w:rsidR="001F5317" w:rsidRPr="00357E6F" w:rsidRDefault="001F5317" w:rsidP="001F5317">
      <w:pPr>
        <w:pStyle w:val="1f"/>
        <w:rPr>
          <w:caps/>
        </w:rPr>
      </w:pPr>
      <w:r w:rsidRPr="00357E6F">
        <w:t>2.</w:t>
      </w:r>
      <w:hyperlink w:anchor="_Toc477267974" w:history="1">
        <w:r w:rsidRPr="00357E6F">
          <w:rPr>
            <w:rStyle w:val="af1"/>
            <w:b w:val="0"/>
          </w:rPr>
          <w:t>Обязательства, возникающие в результате причинения вреда гражданину</w:t>
        </w:r>
      </w:hyperlink>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1F5317" w:rsidRPr="00357E6F" w:rsidRDefault="001F5317" w:rsidP="001F5317">
      <w:pPr>
        <w:tabs>
          <w:tab w:val="left" w:pos="900"/>
        </w:tabs>
        <w:suppressAutoHyphens/>
        <w:spacing w:before="0" w:beforeAutospacing="0" w:after="0" w:afterAutospacing="0"/>
        <w:ind w:firstLine="709"/>
        <w:rPr>
          <w:b/>
          <w:sz w:val="20"/>
          <w:szCs w:val="20"/>
        </w:rPr>
      </w:pPr>
      <w:r w:rsidRPr="00357E6F">
        <w:rPr>
          <w:b/>
          <w:bCs/>
          <w:iCs/>
          <w:sz w:val="20"/>
          <w:szCs w:val="20"/>
        </w:rPr>
        <w:t xml:space="preserve">Раздел 1  </w:t>
      </w:r>
      <w:r w:rsidRPr="00357E6F">
        <w:rPr>
          <w:b/>
          <w:sz w:val="20"/>
          <w:szCs w:val="20"/>
        </w:rPr>
        <w:t xml:space="preserve">«Введение в гражданское право. Гражданское правоотношение» </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Понятие частного права.</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Гражданское право как отрасль права.</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Гражданское право как наука и учебная дисциплина.</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Источники гражданского права.</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Понятие, содержание и виды гражданских правоотношений.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Граждане (физические лица) как участники гражданских правоотношений.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Юридические лица как участники гражданских правоотношений.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Публично-правовые образования как участники гражданских правоотношений.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Объекты гражданских правоотношений.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Понятие, виды и форма сделок</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Решения собраний как основание возникновения гражданских прав и обязанностей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Осуществление и защита гражданских прав.</w:t>
      </w:r>
    </w:p>
    <w:p w:rsidR="001F5317" w:rsidRPr="00357E6F" w:rsidRDefault="001F5317" w:rsidP="001F5317">
      <w:pPr>
        <w:tabs>
          <w:tab w:val="left" w:pos="900"/>
          <w:tab w:val="left" w:pos="1080"/>
        </w:tabs>
        <w:overflowPunct w:val="0"/>
        <w:autoSpaceDE w:val="0"/>
        <w:autoSpaceDN w:val="0"/>
        <w:adjustRightInd w:val="0"/>
        <w:spacing w:before="0" w:beforeAutospacing="0" w:after="0" w:afterAutospacing="0"/>
        <w:ind w:firstLine="709"/>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Вещное право</w:t>
      </w:r>
      <w:r w:rsidRPr="00357E6F">
        <w:rPr>
          <w:b/>
          <w:iCs/>
          <w:sz w:val="20"/>
          <w:szCs w:val="20"/>
        </w:rPr>
        <w:t>»</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Общие положения о вещных правах.</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Право частной собственности. </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Право публичной собственности. </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Право общей собственности. </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Ограниченные вещные права. </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Защита права собственности и иных вещных прав.</w:t>
      </w:r>
    </w:p>
    <w:p w:rsidR="001F5317" w:rsidRPr="00357E6F" w:rsidRDefault="001F5317" w:rsidP="001F5317">
      <w:pPr>
        <w:tabs>
          <w:tab w:val="left" w:pos="900"/>
          <w:tab w:val="left" w:pos="1080"/>
        </w:tabs>
        <w:suppressAutoHyphens/>
        <w:autoSpaceDE w:val="0"/>
        <w:autoSpaceDN w:val="0"/>
        <w:adjustRightInd w:val="0"/>
        <w:spacing w:before="0" w:beforeAutospacing="0" w:after="0" w:afterAutospacing="0"/>
        <w:ind w:firstLine="709"/>
        <w:jc w:val="both"/>
        <w:outlineLvl w:val="2"/>
        <w:rPr>
          <w:b/>
          <w:bCs/>
          <w:iCs/>
          <w:sz w:val="20"/>
          <w:szCs w:val="20"/>
        </w:rPr>
      </w:pPr>
    </w:p>
    <w:p w:rsidR="001F5317" w:rsidRPr="00357E6F" w:rsidRDefault="001F5317" w:rsidP="001F5317">
      <w:pPr>
        <w:tabs>
          <w:tab w:val="left" w:pos="900"/>
          <w:tab w:val="left" w:pos="1080"/>
        </w:tabs>
        <w:suppressAutoHyphens/>
        <w:autoSpaceDE w:val="0"/>
        <w:autoSpaceDN w:val="0"/>
        <w:adjustRightInd w:val="0"/>
        <w:spacing w:before="0" w:beforeAutospacing="0" w:after="0" w:afterAutospacing="0"/>
        <w:ind w:firstLine="709"/>
        <w:jc w:val="both"/>
        <w:outlineLvl w:val="2"/>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Наследственное право</w:t>
      </w:r>
      <w:r w:rsidRPr="00357E6F">
        <w:rPr>
          <w:b/>
          <w:iCs/>
          <w:sz w:val="20"/>
          <w:szCs w:val="20"/>
        </w:rPr>
        <w:t>»</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Общие положения о наследовании.</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значение наследования.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Открытие наследства.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Субъекты наследственного преемства.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Наследование по завещанию и по закону.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Наследование по завещанию.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Общие правила наследования по закону.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Очередность при наследовании по закону.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Приобретение наследства.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Способы и сроки принятия наследства.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Право отказа от наследства.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Охрана наследства и управление им.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Ответственность наследника по долгам наследодателя</w:t>
      </w:r>
    </w:p>
    <w:p w:rsidR="001F5317" w:rsidRPr="00357E6F" w:rsidRDefault="001F5317" w:rsidP="001F5317">
      <w:pPr>
        <w:tabs>
          <w:tab w:val="left" w:pos="900"/>
          <w:tab w:val="left" w:pos="1080"/>
        </w:tabs>
        <w:suppressAutoHyphens/>
        <w:autoSpaceDE w:val="0"/>
        <w:autoSpaceDN w:val="0"/>
        <w:adjustRightInd w:val="0"/>
        <w:spacing w:before="0" w:beforeAutospacing="0" w:after="0" w:afterAutospacing="0"/>
        <w:ind w:firstLine="709"/>
        <w:jc w:val="both"/>
        <w:outlineLvl w:val="2"/>
        <w:rPr>
          <w:b/>
          <w:bCs/>
          <w:iCs/>
          <w:sz w:val="20"/>
          <w:szCs w:val="20"/>
        </w:rPr>
      </w:pPr>
    </w:p>
    <w:p w:rsidR="001F5317" w:rsidRPr="00357E6F" w:rsidRDefault="001F5317" w:rsidP="001F5317">
      <w:pPr>
        <w:tabs>
          <w:tab w:val="left" w:pos="900"/>
          <w:tab w:val="left" w:pos="1080"/>
        </w:tabs>
        <w:suppressAutoHyphens/>
        <w:autoSpaceDE w:val="0"/>
        <w:autoSpaceDN w:val="0"/>
        <w:adjustRightInd w:val="0"/>
        <w:spacing w:before="0" w:beforeAutospacing="0" w:after="0" w:afterAutospacing="0"/>
        <w:ind w:firstLine="709"/>
        <w:jc w:val="both"/>
        <w:outlineLvl w:val="2"/>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Личные неимущественные права</w:t>
      </w:r>
      <w:r w:rsidRPr="00357E6F">
        <w:rPr>
          <w:b/>
          <w:iCs/>
          <w:sz w:val="20"/>
          <w:szCs w:val="20"/>
        </w:rPr>
        <w:t>»</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гражданско-правовых личных неимущественных прав. </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система неимущественных прав. </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Личные неимущественные права, обеспечивающие физическое существование гражданина. система неимущественных прав. </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Личные неимущественные права, обеспечивающие социальное существование гражданина. </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Гражданско-правовая защита и охрана личных неимущественных прав.</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Особенности гражданско-правовой защиты и охраны личных неимущественных прав. </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Гражданско-правовая защита чести, достоинства и деловой репутации.</w:t>
      </w:r>
    </w:p>
    <w:p w:rsidR="001F5317" w:rsidRPr="00357E6F" w:rsidRDefault="001F5317" w:rsidP="001F5317">
      <w:pPr>
        <w:pStyle w:val="ConsPlusTitle"/>
        <w:tabs>
          <w:tab w:val="left" w:pos="900"/>
          <w:tab w:val="left" w:pos="1080"/>
        </w:tabs>
        <w:suppressAutoHyphens/>
        <w:ind w:firstLine="709"/>
        <w:jc w:val="both"/>
        <w:outlineLvl w:val="1"/>
        <w:rPr>
          <w:bCs w:val="0"/>
          <w:iCs/>
          <w:sz w:val="20"/>
          <w:szCs w:val="20"/>
        </w:rPr>
      </w:pPr>
    </w:p>
    <w:p w:rsidR="001F5317" w:rsidRPr="00357E6F" w:rsidRDefault="001F5317" w:rsidP="001F5317">
      <w:pPr>
        <w:pStyle w:val="ConsPlusTitle"/>
        <w:tabs>
          <w:tab w:val="left" w:pos="900"/>
          <w:tab w:val="left" w:pos="1080"/>
        </w:tabs>
        <w:suppressAutoHyphens/>
        <w:ind w:firstLine="709"/>
        <w:jc w:val="both"/>
        <w:outlineLvl w:val="1"/>
        <w:rPr>
          <w:iCs/>
          <w:sz w:val="20"/>
          <w:szCs w:val="20"/>
        </w:rPr>
      </w:pPr>
      <w:r w:rsidRPr="00357E6F">
        <w:rPr>
          <w:bCs w:val="0"/>
          <w:iCs/>
          <w:sz w:val="20"/>
          <w:szCs w:val="20"/>
        </w:rPr>
        <w:t xml:space="preserve">Раздел 5  </w:t>
      </w:r>
      <w:r w:rsidRPr="00357E6F">
        <w:rPr>
          <w:iCs/>
          <w:sz w:val="20"/>
          <w:szCs w:val="20"/>
        </w:rPr>
        <w:t>«</w:t>
      </w:r>
      <w:r w:rsidRPr="00357E6F">
        <w:rPr>
          <w:sz w:val="20"/>
          <w:szCs w:val="20"/>
        </w:rPr>
        <w:t>Общие положения об обязательствах и договорах</w:t>
      </w:r>
      <w:r w:rsidRPr="00357E6F">
        <w:rPr>
          <w:iCs/>
          <w:sz w:val="20"/>
          <w:szCs w:val="20"/>
        </w:rPr>
        <w:t>»</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Общая характеристика обязательств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обязательств.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Субъекты обязательств.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Перемена лиц в обязательстве.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Ответственность за нарушение обязательств.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Исполнение обязательства.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Общие положения об обеспечении обязательств</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Неустойка, залог, удержание вещи</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Поручительство, независимая гарантия, задаток, обеспечительный платеж</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Гражданско-правовой договор.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условия договора.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общая характеристика заключения договора.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Порядок и стадии заключения договора.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Заключение договора в обязательном порядке.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Заключение договора на торгах.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Изменение и расторжение договора.</w:t>
      </w:r>
    </w:p>
    <w:p w:rsidR="001F5317" w:rsidRPr="00357E6F" w:rsidRDefault="001F5317" w:rsidP="001F5317">
      <w:pPr>
        <w:pStyle w:val="ConsPlusTitle"/>
        <w:tabs>
          <w:tab w:val="left" w:pos="900"/>
          <w:tab w:val="left" w:pos="1080"/>
        </w:tabs>
        <w:suppressAutoHyphens/>
        <w:ind w:firstLine="709"/>
        <w:jc w:val="both"/>
        <w:outlineLvl w:val="1"/>
        <w:rPr>
          <w:bCs w:val="0"/>
          <w:iCs/>
          <w:sz w:val="20"/>
          <w:szCs w:val="20"/>
        </w:rPr>
      </w:pPr>
    </w:p>
    <w:p w:rsidR="001F5317" w:rsidRPr="00357E6F" w:rsidRDefault="001F5317" w:rsidP="001F5317">
      <w:pPr>
        <w:pStyle w:val="ConsPlusTitle"/>
        <w:tabs>
          <w:tab w:val="left" w:pos="900"/>
          <w:tab w:val="left" w:pos="1080"/>
        </w:tabs>
        <w:suppressAutoHyphens/>
        <w:ind w:firstLine="709"/>
        <w:jc w:val="both"/>
        <w:outlineLvl w:val="1"/>
        <w:rPr>
          <w:iCs/>
          <w:sz w:val="20"/>
          <w:szCs w:val="20"/>
        </w:rPr>
      </w:pPr>
      <w:r w:rsidRPr="00357E6F">
        <w:rPr>
          <w:bCs w:val="0"/>
          <w:iCs/>
          <w:sz w:val="20"/>
          <w:szCs w:val="20"/>
        </w:rPr>
        <w:t xml:space="preserve">Раздел 6  </w:t>
      </w:r>
      <w:r w:rsidRPr="00357E6F">
        <w:rPr>
          <w:iCs/>
          <w:sz w:val="20"/>
          <w:szCs w:val="20"/>
        </w:rPr>
        <w:t>«</w:t>
      </w:r>
      <w:r w:rsidRPr="00357E6F">
        <w:rPr>
          <w:sz w:val="20"/>
          <w:szCs w:val="20"/>
        </w:rPr>
        <w:t>Обязательства по передаче имущества в собственность, пользование</w:t>
      </w:r>
      <w:r w:rsidRPr="00357E6F">
        <w:rPr>
          <w:iCs/>
          <w:sz w:val="20"/>
          <w:szCs w:val="20"/>
        </w:rPr>
        <w:t>»</w:t>
      </w:r>
    </w:p>
    <w:p w:rsidR="001F5317" w:rsidRPr="00357E6F" w:rsidRDefault="001F5317" w:rsidP="001F5317">
      <w:pPr>
        <w:numPr>
          <w:ilvl w:val="0"/>
          <w:numId w:val="73"/>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договора купли-продажи. </w:t>
      </w:r>
    </w:p>
    <w:p w:rsidR="001F5317" w:rsidRPr="00357E6F" w:rsidRDefault="001F5317" w:rsidP="001F5317">
      <w:pPr>
        <w:numPr>
          <w:ilvl w:val="0"/>
          <w:numId w:val="73"/>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договоров мены, дарения и ренты. </w:t>
      </w:r>
    </w:p>
    <w:p w:rsidR="001F5317" w:rsidRPr="00357E6F" w:rsidRDefault="001F5317" w:rsidP="001F5317">
      <w:pPr>
        <w:numPr>
          <w:ilvl w:val="0"/>
          <w:numId w:val="73"/>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договоров аренды, лизинга и ссуды. </w:t>
      </w:r>
    </w:p>
    <w:p w:rsidR="001F5317" w:rsidRPr="00357E6F" w:rsidRDefault="001F5317" w:rsidP="001F5317">
      <w:pPr>
        <w:numPr>
          <w:ilvl w:val="0"/>
          <w:numId w:val="73"/>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договоров найма жилого помещения и другие жилищные обязательства.    </w:t>
      </w:r>
    </w:p>
    <w:p w:rsidR="001F5317" w:rsidRPr="00357E6F" w:rsidRDefault="001F5317" w:rsidP="001F5317">
      <w:pPr>
        <w:pStyle w:val="ConsPlusTitle"/>
        <w:tabs>
          <w:tab w:val="left" w:pos="900"/>
          <w:tab w:val="left" w:pos="1080"/>
        </w:tabs>
        <w:suppressAutoHyphens/>
        <w:ind w:firstLine="709"/>
        <w:jc w:val="both"/>
        <w:outlineLvl w:val="1"/>
        <w:rPr>
          <w:bCs w:val="0"/>
          <w:iCs/>
          <w:sz w:val="20"/>
          <w:szCs w:val="20"/>
        </w:rPr>
      </w:pPr>
    </w:p>
    <w:p w:rsidR="001F5317" w:rsidRPr="00357E6F" w:rsidRDefault="001F5317" w:rsidP="001F5317">
      <w:pPr>
        <w:pStyle w:val="ConsPlusTitle"/>
        <w:tabs>
          <w:tab w:val="left" w:pos="900"/>
          <w:tab w:val="left" w:pos="1080"/>
        </w:tabs>
        <w:suppressAutoHyphens/>
        <w:ind w:firstLine="709"/>
        <w:jc w:val="both"/>
        <w:outlineLvl w:val="1"/>
        <w:rPr>
          <w:iCs/>
          <w:sz w:val="20"/>
          <w:szCs w:val="20"/>
        </w:rPr>
      </w:pPr>
      <w:r w:rsidRPr="00357E6F">
        <w:rPr>
          <w:bCs w:val="0"/>
          <w:iCs/>
          <w:sz w:val="20"/>
          <w:szCs w:val="20"/>
        </w:rPr>
        <w:t xml:space="preserve">Раздел 7 </w:t>
      </w:r>
      <w:r w:rsidRPr="00357E6F">
        <w:rPr>
          <w:iCs/>
          <w:sz w:val="20"/>
          <w:szCs w:val="20"/>
        </w:rPr>
        <w:t>«</w:t>
      </w:r>
      <w:r w:rsidRPr="00357E6F">
        <w:rPr>
          <w:sz w:val="20"/>
          <w:szCs w:val="20"/>
        </w:rPr>
        <w:t>Обязательства по производству работ, оказанию фактических, юридических и финансовых услуг</w:t>
      </w:r>
      <w:r w:rsidRPr="00357E6F">
        <w:rPr>
          <w:iCs/>
          <w:sz w:val="20"/>
          <w:szCs w:val="20"/>
        </w:rPr>
        <w:t>»</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обязательств по производству работ.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договора подряда.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Подряд на выполнение проектных и изыскательских работ</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договора возмездного оказания услуг.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Транспортные и экспедиционные обязательства.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договора хранения.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договора поручения</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договора комиссии</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агентского договора</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договора доверительного управления имуществом</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по страхованию</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договоров займа, кредита и финансирования под уступку денежного требования (факторинга).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договоров банковского счета и банковского вклада.</w:t>
      </w:r>
    </w:p>
    <w:p w:rsidR="001F5317" w:rsidRPr="00357E6F" w:rsidRDefault="001F5317" w:rsidP="001F5317">
      <w:pPr>
        <w:tabs>
          <w:tab w:val="left" w:pos="900"/>
          <w:tab w:val="left" w:pos="1080"/>
        </w:tabs>
        <w:suppressAutoHyphens/>
        <w:spacing w:before="0" w:beforeAutospacing="0" w:after="0" w:afterAutospacing="0"/>
        <w:ind w:firstLine="709"/>
        <w:jc w:val="both"/>
        <w:rPr>
          <w:sz w:val="20"/>
          <w:szCs w:val="20"/>
        </w:rPr>
      </w:pPr>
      <w:r w:rsidRPr="00357E6F">
        <w:rPr>
          <w:sz w:val="20"/>
          <w:szCs w:val="20"/>
        </w:rPr>
        <w:t xml:space="preserve">    </w:t>
      </w:r>
    </w:p>
    <w:p w:rsidR="001F5317" w:rsidRPr="00357E6F" w:rsidRDefault="001F5317" w:rsidP="001F5317">
      <w:pPr>
        <w:pStyle w:val="ConsPlusTitle"/>
        <w:widowControl/>
        <w:tabs>
          <w:tab w:val="left" w:pos="900"/>
          <w:tab w:val="left" w:pos="1080"/>
        </w:tabs>
        <w:suppressAutoHyphens/>
        <w:ind w:firstLine="709"/>
        <w:jc w:val="both"/>
        <w:outlineLvl w:val="1"/>
        <w:rPr>
          <w:iCs/>
          <w:sz w:val="20"/>
          <w:szCs w:val="20"/>
        </w:rPr>
      </w:pPr>
      <w:r w:rsidRPr="00357E6F">
        <w:rPr>
          <w:bCs w:val="0"/>
          <w:iCs/>
          <w:sz w:val="20"/>
          <w:szCs w:val="20"/>
        </w:rPr>
        <w:t xml:space="preserve">Раздел 8 </w:t>
      </w:r>
      <w:r w:rsidRPr="00357E6F">
        <w:rPr>
          <w:iCs/>
          <w:sz w:val="20"/>
          <w:szCs w:val="20"/>
        </w:rPr>
        <w:t>«</w:t>
      </w:r>
      <w:r w:rsidRPr="00357E6F">
        <w:rPr>
          <w:sz w:val="20"/>
          <w:szCs w:val="20"/>
        </w:rPr>
        <w:t>Исключительные права. Обязательства по приобретению и использованию исключительных прав и ноу-хау</w:t>
      </w:r>
      <w:r w:rsidRPr="00357E6F">
        <w:rPr>
          <w:iCs/>
          <w:sz w:val="20"/>
          <w:szCs w:val="20"/>
        </w:rPr>
        <w:t>»</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Общие положения об исключительных правах (интеллектуальной и промышленной собственности).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Авторское право и смежные права.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Патентное право.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Исключительные права на средства индивидуализации товаров и их производителей.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Гражданско-правовой режим коммерческой тайны (ноу-хау).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Гражданско-правовые способы приобретения и использования исключительных прав и ноу-хау.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авторских договоров и договоров о передаче смежных прав. </w:t>
      </w:r>
    </w:p>
    <w:p w:rsidR="001F5317" w:rsidRPr="00357E6F" w:rsidRDefault="001F5317" w:rsidP="001F5317">
      <w:pPr>
        <w:tabs>
          <w:tab w:val="left" w:pos="900"/>
          <w:tab w:val="left" w:pos="1080"/>
        </w:tabs>
        <w:spacing w:before="0" w:beforeAutospacing="0" w:after="0" w:afterAutospacing="0"/>
        <w:ind w:firstLine="709"/>
        <w:jc w:val="both"/>
        <w:rPr>
          <w:b/>
          <w:sz w:val="20"/>
          <w:szCs w:val="20"/>
        </w:rPr>
      </w:pPr>
    </w:p>
    <w:p w:rsidR="001F5317" w:rsidRPr="00357E6F" w:rsidRDefault="001F5317" w:rsidP="001F5317">
      <w:pPr>
        <w:pStyle w:val="ConsPlusTitle"/>
        <w:widowControl/>
        <w:tabs>
          <w:tab w:val="left" w:pos="900"/>
          <w:tab w:val="left" w:pos="1080"/>
        </w:tabs>
        <w:suppressAutoHyphens/>
        <w:ind w:firstLine="709"/>
        <w:jc w:val="both"/>
        <w:outlineLvl w:val="1"/>
        <w:rPr>
          <w:iCs/>
          <w:sz w:val="20"/>
          <w:szCs w:val="20"/>
        </w:rPr>
      </w:pPr>
      <w:r w:rsidRPr="00357E6F">
        <w:rPr>
          <w:bCs w:val="0"/>
          <w:iCs/>
          <w:sz w:val="20"/>
          <w:szCs w:val="20"/>
        </w:rPr>
        <w:t xml:space="preserve">Раздел 9  </w:t>
      </w:r>
      <w:r w:rsidRPr="00357E6F">
        <w:rPr>
          <w:iCs/>
          <w:sz w:val="20"/>
          <w:szCs w:val="20"/>
        </w:rPr>
        <w:t>«</w:t>
      </w:r>
      <w:r w:rsidRPr="00357E6F">
        <w:rPr>
          <w:sz w:val="20"/>
          <w:szCs w:val="20"/>
        </w:rPr>
        <w:t>Обязательства из совместной деятельности</w:t>
      </w:r>
      <w:r w:rsidRPr="00357E6F">
        <w:rPr>
          <w:iCs/>
          <w:sz w:val="20"/>
          <w:szCs w:val="20"/>
        </w:rPr>
        <w:t>»</w:t>
      </w:r>
    </w:p>
    <w:p w:rsidR="001F5317" w:rsidRPr="00357E6F" w:rsidRDefault="001F5317" w:rsidP="001F5317">
      <w:pPr>
        <w:numPr>
          <w:ilvl w:val="0"/>
          <w:numId w:val="7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обязательств из совместной деятельности. </w:t>
      </w:r>
    </w:p>
    <w:p w:rsidR="001F5317" w:rsidRPr="00357E6F" w:rsidRDefault="001F5317" w:rsidP="001F5317">
      <w:pPr>
        <w:numPr>
          <w:ilvl w:val="0"/>
          <w:numId w:val="7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договора простого товарищества. </w:t>
      </w:r>
    </w:p>
    <w:p w:rsidR="001F5317" w:rsidRPr="00357E6F" w:rsidRDefault="001F5317" w:rsidP="001F5317">
      <w:pPr>
        <w:numPr>
          <w:ilvl w:val="0"/>
          <w:numId w:val="7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учредительных документов юридического лица ( устава, </w:t>
      </w:r>
      <w:proofErr w:type="spellStart"/>
      <w:r w:rsidRPr="00357E6F">
        <w:rPr>
          <w:sz w:val="20"/>
          <w:szCs w:val="20"/>
        </w:rPr>
        <w:t>уредительного</w:t>
      </w:r>
      <w:proofErr w:type="spellEnd"/>
      <w:r w:rsidRPr="00357E6F">
        <w:rPr>
          <w:sz w:val="20"/>
          <w:szCs w:val="20"/>
        </w:rPr>
        <w:t xml:space="preserve"> договора). </w:t>
      </w:r>
    </w:p>
    <w:p w:rsidR="001F5317" w:rsidRPr="00357E6F" w:rsidRDefault="001F5317" w:rsidP="001F5317">
      <w:pPr>
        <w:numPr>
          <w:ilvl w:val="0"/>
          <w:numId w:val="7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договора о создании акционерного общества</w:t>
      </w:r>
    </w:p>
    <w:p w:rsidR="001F5317" w:rsidRPr="00357E6F" w:rsidRDefault="001F5317" w:rsidP="001F5317">
      <w:pPr>
        <w:pStyle w:val="ConsPlusTitle"/>
        <w:widowControl/>
        <w:tabs>
          <w:tab w:val="left" w:pos="900"/>
          <w:tab w:val="left" w:pos="1080"/>
        </w:tabs>
        <w:suppressAutoHyphens/>
        <w:ind w:firstLine="709"/>
        <w:jc w:val="both"/>
        <w:outlineLvl w:val="1"/>
        <w:rPr>
          <w:b w:val="0"/>
          <w:bCs w:val="0"/>
          <w:iCs/>
          <w:sz w:val="20"/>
          <w:szCs w:val="20"/>
        </w:rPr>
      </w:pPr>
    </w:p>
    <w:p w:rsidR="001F5317" w:rsidRPr="00357E6F" w:rsidRDefault="001F5317" w:rsidP="001F5317">
      <w:pPr>
        <w:pStyle w:val="ConsPlusTitle"/>
        <w:widowControl/>
        <w:tabs>
          <w:tab w:val="left" w:pos="900"/>
          <w:tab w:val="left" w:pos="1080"/>
        </w:tabs>
        <w:suppressAutoHyphens/>
        <w:ind w:firstLine="709"/>
        <w:jc w:val="both"/>
        <w:outlineLvl w:val="1"/>
        <w:rPr>
          <w:iCs/>
          <w:sz w:val="20"/>
          <w:szCs w:val="20"/>
        </w:rPr>
      </w:pPr>
      <w:r w:rsidRPr="00357E6F">
        <w:rPr>
          <w:bCs w:val="0"/>
          <w:iCs/>
          <w:sz w:val="20"/>
          <w:szCs w:val="20"/>
        </w:rPr>
        <w:t xml:space="preserve">Раздел 10 </w:t>
      </w:r>
      <w:r w:rsidRPr="00357E6F">
        <w:rPr>
          <w:iCs/>
          <w:sz w:val="20"/>
          <w:szCs w:val="20"/>
        </w:rPr>
        <w:t>«</w:t>
      </w:r>
      <w:r w:rsidRPr="00357E6F">
        <w:rPr>
          <w:sz w:val="20"/>
          <w:szCs w:val="20"/>
        </w:rPr>
        <w:t>Обязательства из односторонних действий и игр и пари. Внедоговорные (правоохранительные) обязательства</w:t>
      </w:r>
      <w:r w:rsidRPr="00357E6F">
        <w:rPr>
          <w:iCs/>
          <w:sz w:val="20"/>
          <w:szCs w:val="20"/>
        </w:rPr>
        <w:t>»</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обязательств из односторонних действий. </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публичного обещания награды. </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публичного конкурса. </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действий в чужом интересе без поручения. </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Проведение игр и пари.</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lastRenderedPageBreak/>
        <w:t>Общие положения о внедоговорных обязательствах вследствие причинения вреда (</w:t>
      </w:r>
      <w:proofErr w:type="spellStart"/>
      <w:r w:rsidRPr="00357E6F">
        <w:rPr>
          <w:sz w:val="20"/>
          <w:szCs w:val="20"/>
        </w:rPr>
        <w:t>деликтных</w:t>
      </w:r>
      <w:proofErr w:type="spellEnd"/>
      <w:r w:rsidRPr="00357E6F">
        <w:rPr>
          <w:sz w:val="20"/>
          <w:szCs w:val="20"/>
        </w:rPr>
        <w:t xml:space="preserve"> обязательствах)</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виды и функции внедоговорных обязательств. </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возникающие в результате причинения вреда гражданину.</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 Обязательства, возникающие в результате неосновательного обогащения (</w:t>
      </w:r>
      <w:proofErr w:type="spellStart"/>
      <w:r w:rsidRPr="00357E6F">
        <w:rPr>
          <w:sz w:val="20"/>
          <w:szCs w:val="20"/>
        </w:rPr>
        <w:t>кондикционные</w:t>
      </w:r>
      <w:proofErr w:type="spellEnd"/>
      <w:r w:rsidRPr="00357E6F">
        <w:rPr>
          <w:sz w:val="20"/>
          <w:szCs w:val="20"/>
        </w:rPr>
        <w:t xml:space="preserve"> обязательства)</w:t>
      </w:r>
    </w:p>
    <w:p w:rsidR="001F5317" w:rsidRPr="00357E6F" w:rsidRDefault="001F5317" w:rsidP="001F5317">
      <w:pPr>
        <w:spacing w:before="0" w:beforeAutospacing="0" w:after="0" w:afterAutospacing="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305397">
        <w:rPr>
          <w:b/>
          <w:sz w:val="20"/>
          <w:szCs w:val="20"/>
        </w:rPr>
        <w:t xml:space="preserve"> очной и</w:t>
      </w:r>
      <w:r w:rsidRPr="00357E6F">
        <w:rPr>
          <w:b/>
          <w:sz w:val="20"/>
          <w:szCs w:val="20"/>
        </w:rPr>
        <w:t xml:space="preserve"> очно-заочной форме</w:t>
      </w:r>
    </w:p>
    <w:p w:rsidR="001F5317" w:rsidRPr="00357E6F" w:rsidRDefault="001F5317" w:rsidP="001F5317">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1F5317" w:rsidRPr="00357E6F" w:rsidTr="00133D81">
        <w:trPr>
          <w:trHeight w:val="190"/>
          <w:tblHeader/>
        </w:trPr>
        <w:tc>
          <w:tcPr>
            <w:tcW w:w="0" w:type="auto"/>
            <w:vMerge w:val="restart"/>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Виды контактной</w:t>
            </w:r>
          </w:p>
          <w:p w:rsidR="001F5317" w:rsidRPr="00357E6F" w:rsidRDefault="001F5317" w:rsidP="00133D81">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1F5317" w:rsidRPr="00357E6F" w:rsidRDefault="001F5317" w:rsidP="00133D81">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 xml:space="preserve">Контактная работа </w:t>
            </w:r>
          </w:p>
          <w:p w:rsidR="001F5317" w:rsidRPr="00357E6F" w:rsidRDefault="001F5317" w:rsidP="00133D81">
            <w:pPr>
              <w:spacing w:before="0" w:beforeAutospacing="0" w:after="0" w:afterAutospacing="0"/>
              <w:jc w:val="center"/>
              <w:rPr>
                <w:b/>
                <w:sz w:val="20"/>
                <w:szCs w:val="20"/>
              </w:rPr>
            </w:pPr>
          </w:p>
        </w:tc>
      </w:tr>
      <w:tr w:rsidR="001F5317" w:rsidRPr="00357E6F" w:rsidTr="00133D81">
        <w:trPr>
          <w:trHeight w:val="577"/>
          <w:tblHeader/>
        </w:trPr>
        <w:tc>
          <w:tcPr>
            <w:tcW w:w="0" w:type="auto"/>
            <w:vMerge/>
          </w:tcPr>
          <w:p w:rsidR="001F5317" w:rsidRPr="00357E6F" w:rsidRDefault="001F5317" w:rsidP="00133D81">
            <w:pPr>
              <w:spacing w:before="0" w:beforeAutospacing="0" w:after="0" w:afterAutospacing="0"/>
              <w:jc w:val="center"/>
              <w:rPr>
                <w:sz w:val="20"/>
                <w:szCs w:val="20"/>
              </w:rPr>
            </w:pPr>
          </w:p>
        </w:tc>
        <w:tc>
          <w:tcPr>
            <w:tcW w:w="0" w:type="auto"/>
          </w:tcPr>
          <w:p w:rsidR="001F5317" w:rsidRPr="00357E6F" w:rsidRDefault="001F5317" w:rsidP="00133D81">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1F5317" w:rsidRPr="00357E6F" w:rsidRDefault="001F5317" w:rsidP="00133D81">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1F5317" w:rsidRPr="00357E6F" w:rsidRDefault="001F5317" w:rsidP="00133D81">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1F5317" w:rsidRPr="00357E6F" w:rsidRDefault="001F5317" w:rsidP="00133D81">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1F5317" w:rsidRPr="00357E6F" w:rsidTr="00133D81">
        <w:trPr>
          <w:trHeight w:val="171"/>
          <w:tblHeader/>
        </w:trPr>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1</w:t>
            </w:r>
          </w:p>
        </w:tc>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2</w:t>
            </w:r>
          </w:p>
        </w:tc>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3</w:t>
            </w:r>
          </w:p>
        </w:tc>
        <w:tc>
          <w:tcPr>
            <w:tcW w:w="1015" w:type="dxa"/>
          </w:tcPr>
          <w:p w:rsidR="001F5317" w:rsidRPr="00357E6F" w:rsidRDefault="001F5317" w:rsidP="00133D81">
            <w:pPr>
              <w:spacing w:before="0" w:beforeAutospacing="0" w:after="0" w:afterAutospacing="0"/>
              <w:jc w:val="center"/>
              <w:rPr>
                <w:sz w:val="20"/>
                <w:szCs w:val="20"/>
              </w:rPr>
            </w:pPr>
            <w:r w:rsidRPr="00357E6F">
              <w:rPr>
                <w:sz w:val="20"/>
                <w:szCs w:val="20"/>
              </w:rPr>
              <w:t>4</w:t>
            </w:r>
          </w:p>
        </w:tc>
        <w:tc>
          <w:tcPr>
            <w:tcW w:w="1525" w:type="dxa"/>
          </w:tcPr>
          <w:p w:rsidR="001F5317" w:rsidRPr="00357E6F" w:rsidRDefault="001F5317" w:rsidP="00133D81">
            <w:pPr>
              <w:spacing w:before="0" w:beforeAutospacing="0" w:after="0" w:afterAutospacing="0"/>
              <w:jc w:val="center"/>
              <w:rPr>
                <w:sz w:val="20"/>
                <w:szCs w:val="20"/>
              </w:rPr>
            </w:pPr>
            <w:r w:rsidRPr="00357E6F">
              <w:rPr>
                <w:sz w:val="20"/>
                <w:szCs w:val="20"/>
              </w:rPr>
              <w:t>5</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10</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10</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rPr>
          <w:trHeight w:val="337"/>
        </w:trPr>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b/>
                <w:sz w:val="20"/>
                <w:szCs w:val="20"/>
              </w:rPr>
            </w:pPr>
            <w:r w:rsidRPr="00357E6F">
              <w:rPr>
                <w:b/>
                <w:sz w:val="20"/>
                <w:szCs w:val="20"/>
              </w:rPr>
              <w:t>(семинар)</w:t>
            </w:r>
          </w:p>
          <w:p w:rsidR="001F5317" w:rsidRPr="00357E6F" w:rsidRDefault="001F5317" w:rsidP="00133D81">
            <w:pPr>
              <w:spacing w:before="0" w:beforeAutospacing="0" w:after="0" w:afterAutospacing="0"/>
              <w:rPr>
                <w:sz w:val="20"/>
                <w:szCs w:val="20"/>
              </w:rPr>
            </w:pP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30</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30</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2</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2,2</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rPr>
          <w:trHeight w:val="160"/>
        </w:trPr>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14,2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30</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44,2</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bl>
    <w:p w:rsidR="001F5317" w:rsidRPr="00357E6F" w:rsidRDefault="001F5317" w:rsidP="001F5317">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305397">
        <w:rPr>
          <w:i/>
          <w:sz w:val="20"/>
          <w:szCs w:val="20"/>
        </w:rPr>
        <w:t xml:space="preserve"> очной и</w:t>
      </w:r>
      <w:r w:rsidRPr="00357E6F">
        <w:rPr>
          <w:i/>
          <w:sz w:val="20"/>
          <w:szCs w:val="20"/>
        </w:rPr>
        <w:t xml:space="preserve"> очно-заочной форме – 32 %</w:t>
      </w:r>
    </w:p>
    <w:p w:rsidR="001F5317" w:rsidRPr="00357E6F" w:rsidRDefault="001F5317" w:rsidP="001F5317">
      <w:pPr>
        <w:spacing w:before="0" w:beforeAutospacing="0" w:after="0" w:afterAutospacing="0"/>
        <w:rPr>
          <w:b/>
          <w:sz w:val="20"/>
          <w:szCs w:val="20"/>
        </w:rPr>
      </w:pPr>
    </w:p>
    <w:p w:rsidR="001F5317" w:rsidRPr="00357E6F" w:rsidRDefault="001F5317" w:rsidP="001F5317">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F5317" w:rsidRPr="00357E6F" w:rsidRDefault="001F5317" w:rsidP="001F5317">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1F5317" w:rsidRPr="00357E6F" w:rsidTr="00133D81">
        <w:trPr>
          <w:trHeight w:val="190"/>
          <w:tblHeader/>
        </w:trPr>
        <w:tc>
          <w:tcPr>
            <w:tcW w:w="0" w:type="auto"/>
            <w:vMerge w:val="restart"/>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lastRenderedPageBreak/>
              <w:t>Виды контактной</w:t>
            </w:r>
          </w:p>
          <w:p w:rsidR="001F5317" w:rsidRPr="00357E6F" w:rsidRDefault="001F5317" w:rsidP="00133D81">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1F5317" w:rsidRPr="00357E6F" w:rsidRDefault="001F5317" w:rsidP="00133D81">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 xml:space="preserve">Контактная работа </w:t>
            </w:r>
          </w:p>
          <w:p w:rsidR="001F5317" w:rsidRPr="00357E6F" w:rsidRDefault="001F5317" w:rsidP="00133D81">
            <w:pPr>
              <w:spacing w:before="0" w:beforeAutospacing="0" w:after="0" w:afterAutospacing="0"/>
              <w:jc w:val="center"/>
              <w:rPr>
                <w:b/>
                <w:sz w:val="20"/>
                <w:szCs w:val="20"/>
              </w:rPr>
            </w:pPr>
          </w:p>
        </w:tc>
      </w:tr>
      <w:tr w:rsidR="001F5317" w:rsidRPr="00357E6F" w:rsidTr="00133D81">
        <w:trPr>
          <w:trHeight w:val="577"/>
          <w:tblHeader/>
        </w:trPr>
        <w:tc>
          <w:tcPr>
            <w:tcW w:w="0" w:type="auto"/>
            <w:vMerge/>
          </w:tcPr>
          <w:p w:rsidR="001F5317" w:rsidRPr="00357E6F" w:rsidRDefault="001F5317" w:rsidP="00133D81">
            <w:pPr>
              <w:spacing w:before="0" w:beforeAutospacing="0" w:after="0" w:afterAutospacing="0"/>
              <w:jc w:val="center"/>
              <w:rPr>
                <w:sz w:val="20"/>
                <w:szCs w:val="20"/>
              </w:rPr>
            </w:pPr>
          </w:p>
        </w:tc>
        <w:tc>
          <w:tcPr>
            <w:tcW w:w="0" w:type="auto"/>
          </w:tcPr>
          <w:p w:rsidR="001F5317" w:rsidRPr="00357E6F" w:rsidRDefault="001F5317" w:rsidP="00133D81">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1F5317" w:rsidRPr="00357E6F" w:rsidRDefault="001F5317" w:rsidP="00133D81">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1F5317" w:rsidRPr="00357E6F" w:rsidRDefault="001F5317" w:rsidP="00133D81">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1F5317" w:rsidRPr="00357E6F" w:rsidRDefault="001F5317" w:rsidP="00133D81">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1F5317" w:rsidRPr="00357E6F" w:rsidTr="00133D81">
        <w:trPr>
          <w:trHeight w:val="171"/>
          <w:tblHeader/>
        </w:trPr>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1</w:t>
            </w:r>
          </w:p>
        </w:tc>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2</w:t>
            </w:r>
          </w:p>
        </w:tc>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3</w:t>
            </w:r>
          </w:p>
        </w:tc>
        <w:tc>
          <w:tcPr>
            <w:tcW w:w="1015" w:type="dxa"/>
          </w:tcPr>
          <w:p w:rsidR="001F5317" w:rsidRPr="00357E6F" w:rsidRDefault="001F5317" w:rsidP="00133D81">
            <w:pPr>
              <w:spacing w:before="0" w:beforeAutospacing="0" w:after="0" w:afterAutospacing="0"/>
              <w:jc w:val="center"/>
              <w:rPr>
                <w:sz w:val="20"/>
                <w:szCs w:val="20"/>
              </w:rPr>
            </w:pPr>
            <w:r w:rsidRPr="00357E6F">
              <w:rPr>
                <w:sz w:val="20"/>
                <w:szCs w:val="20"/>
              </w:rPr>
              <w:t>4</w:t>
            </w:r>
          </w:p>
        </w:tc>
        <w:tc>
          <w:tcPr>
            <w:tcW w:w="1525" w:type="dxa"/>
          </w:tcPr>
          <w:p w:rsidR="001F5317" w:rsidRPr="00357E6F" w:rsidRDefault="001F5317" w:rsidP="00133D81">
            <w:pPr>
              <w:spacing w:before="0" w:beforeAutospacing="0" w:after="0" w:afterAutospacing="0"/>
              <w:jc w:val="center"/>
              <w:rPr>
                <w:sz w:val="20"/>
                <w:szCs w:val="20"/>
              </w:rPr>
            </w:pPr>
            <w:r w:rsidRPr="00357E6F">
              <w:rPr>
                <w:sz w:val="20"/>
                <w:szCs w:val="20"/>
              </w:rPr>
              <w:t>5</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6</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6</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rPr>
          <w:trHeight w:val="337"/>
        </w:trPr>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b/>
                <w:sz w:val="20"/>
                <w:szCs w:val="20"/>
              </w:rPr>
            </w:pPr>
            <w:r w:rsidRPr="00357E6F">
              <w:rPr>
                <w:b/>
                <w:sz w:val="20"/>
                <w:szCs w:val="20"/>
              </w:rPr>
              <w:t>(семинар)</w:t>
            </w:r>
          </w:p>
          <w:p w:rsidR="001F5317" w:rsidRPr="00357E6F" w:rsidRDefault="001F5317" w:rsidP="00133D81">
            <w:pPr>
              <w:spacing w:before="0" w:beforeAutospacing="0" w:after="0" w:afterAutospacing="0"/>
              <w:rPr>
                <w:sz w:val="20"/>
                <w:szCs w:val="20"/>
              </w:rPr>
            </w:pP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20</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20</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4</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2</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2,2</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rPr>
          <w:trHeight w:val="160"/>
        </w:trPr>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10,2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20</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30,2</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4</w:t>
            </w:r>
          </w:p>
        </w:tc>
      </w:tr>
    </w:tbl>
    <w:p w:rsidR="001F5317" w:rsidRPr="00357E6F" w:rsidRDefault="001F5317" w:rsidP="001F5317">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34 %</w:t>
      </w:r>
    </w:p>
    <w:p w:rsidR="001F5317" w:rsidRPr="00357E6F" w:rsidRDefault="001F5317" w:rsidP="001F5317">
      <w:pPr>
        <w:pStyle w:val="1c"/>
        <w:keepNext/>
        <w:tabs>
          <w:tab w:val="right" w:leader="dot" w:pos="9600"/>
        </w:tabs>
        <w:spacing w:before="0" w:beforeAutospacing="0" w:after="0" w:afterAutospacing="0"/>
        <w:ind w:left="0"/>
        <w:rPr>
          <w:b/>
          <w:bCs/>
          <w:kern w:val="32"/>
          <w:sz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1F5317" w:rsidRPr="00357E6F" w:rsidRDefault="001F5317" w:rsidP="001F5317">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1F5317" w:rsidRPr="00357E6F" w:rsidRDefault="001F5317" w:rsidP="001F5317">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F5317" w:rsidRPr="00357E6F" w:rsidRDefault="001F5317" w:rsidP="001F531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F5317" w:rsidRPr="00357E6F" w:rsidRDefault="001F5317" w:rsidP="001F531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F5317" w:rsidRPr="00357E6F" w:rsidRDefault="001F5317" w:rsidP="001F5317">
      <w:pPr>
        <w:tabs>
          <w:tab w:val="left" w:pos="900"/>
          <w:tab w:val="left" w:pos="1080"/>
        </w:tabs>
        <w:suppressAutoHyphens/>
        <w:spacing w:before="0" w:beforeAutospacing="0" w:after="0" w:afterAutospacing="0"/>
        <w:ind w:firstLine="709"/>
        <w:jc w:val="both"/>
        <w:rPr>
          <w:sz w:val="20"/>
          <w:szCs w:val="20"/>
        </w:rPr>
      </w:pPr>
      <w:r w:rsidRPr="00357E6F">
        <w:rPr>
          <w:sz w:val="20"/>
          <w:szCs w:val="20"/>
        </w:rPr>
        <w:lastRenderedPageBreak/>
        <w:t>Методические материалы доступны на сайте «Личная студия» в разделе «Методические указания и пособия».</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1F5317" w:rsidRPr="00357E6F" w:rsidRDefault="001F5317" w:rsidP="001F5317">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1F5317" w:rsidRPr="00357E6F" w:rsidRDefault="001F5317" w:rsidP="001F5317">
      <w:pPr>
        <w:tabs>
          <w:tab w:val="left" w:pos="900"/>
          <w:tab w:val="left" w:pos="1080"/>
        </w:tabs>
        <w:spacing w:before="0" w:beforeAutospacing="0" w:after="0" w:afterAutospacing="0"/>
        <w:ind w:firstLine="709"/>
        <w:jc w:val="both"/>
        <w:rPr>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363DAE" w:rsidRPr="00363DAE" w:rsidRDefault="00363DAE" w:rsidP="00363DAE">
      <w:pPr>
        <w:spacing w:before="0" w:beforeAutospacing="0" w:after="0" w:afterAutospacing="0"/>
        <w:ind w:firstLine="709"/>
        <w:rPr>
          <w:sz w:val="20"/>
          <w:szCs w:val="20"/>
        </w:rPr>
      </w:pPr>
      <w:r w:rsidRPr="00363DA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63DAE" w:rsidRPr="00363DAE" w:rsidRDefault="00363DAE" w:rsidP="00363DAE">
      <w:pPr>
        <w:spacing w:before="0" w:beforeAutospacing="0" w:after="0" w:afterAutospacing="0"/>
        <w:ind w:firstLine="709"/>
        <w:rPr>
          <w:sz w:val="20"/>
          <w:szCs w:val="20"/>
        </w:rPr>
      </w:pPr>
      <w:r w:rsidRPr="00363DA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63DAE">
        <w:rPr>
          <w:sz w:val="20"/>
          <w:szCs w:val="20"/>
        </w:rPr>
        <w:t>тифлоинформационных</w:t>
      </w:r>
      <w:proofErr w:type="spellEnd"/>
      <w:r w:rsidRPr="00363DAE">
        <w:rPr>
          <w:sz w:val="20"/>
          <w:szCs w:val="20"/>
        </w:rPr>
        <w:t xml:space="preserve"> устройств.</w:t>
      </w:r>
    </w:p>
    <w:p w:rsidR="00363DAE" w:rsidRPr="00363DAE" w:rsidRDefault="00363DAE" w:rsidP="00363DAE">
      <w:pPr>
        <w:spacing w:before="0" w:beforeAutospacing="0" w:after="0" w:afterAutospacing="0"/>
        <w:ind w:firstLine="709"/>
        <w:rPr>
          <w:sz w:val="20"/>
          <w:szCs w:val="20"/>
        </w:rPr>
      </w:pPr>
      <w:r w:rsidRPr="00363DA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63DAE" w:rsidRPr="00363DAE" w:rsidRDefault="00363DAE" w:rsidP="00363DAE">
      <w:pPr>
        <w:spacing w:before="0" w:beforeAutospacing="0" w:after="0" w:afterAutospacing="0"/>
        <w:ind w:firstLine="709"/>
        <w:rPr>
          <w:sz w:val="20"/>
          <w:szCs w:val="20"/>
        </w:rPr>
      </w:pPr>
      <w:r w:rsidRPr="00363DA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63DAE" w:rsidRPr="00363DAE" w:rsidRDefault="00363DAE" w:rsidP="00363DAE">
      <w:pPr>
        <w:spacing w:before="0" w:beforeAutospacing="0" w:after="0" w:afterAutospacing="0"/>
        <w:ind w:firstLine="709"/>
        <w:rPr>
          <w:sz w:val="20"/>
          <w:szCs w:val="20"/>
        </w:rPr>
      </w:pPr>
      <w:r w:rsidRPr="00363DA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63DAE" w:rsidRPr="00363DAE" w:rsidRDefault="00363DAE" w:rsidP="00363DAE">
      <w:pPr>
        <w:spacing w:before="0" w:beforeAutospacing="0" w:after="0" w:afterAutospacing="0"/>
        <w:ind w:firstLine="709"/>
        <w:rPr>
          <w:sz w:val="20"/>
          <w:szCs w:val="20"/>
        </w:rPr>
      </w:pPr>
      <w:r w:rsidRPr="00363DAE">
        <w:rPr>
          <w:sz w:val="20"/>
          <w:szCs w:val="20"/>
        </w:rPr>
        <w:t>При проведении промежуточной аттестации по дисциплине обеспечивается соблюдение следующих общих требований:</w:t>
      </w:r>
    </w:p>
    <w:p w:rsidR="00363DAE" w:rsidRPr="00363DAE" w:rsidRDefault="00363DAE" w:rsidP="00363DAE">
      <w:pPr>
        <w:spacing w:before="0" w:beforeAutospacing="0" w:after="0" w:afterAutospacing="0"/>
        <w:ind w:firstLine="709"/>
        <w:rPr>
          <w:sz w:val="20"/>
          <w:szCs w:val="20"/>
        </w:rPr>
      </w:pPr>
      <w:r w:rsidRPr="00363DAE">
        <w:rPr>
          <w:sz w:val="20"/>
          <w:szCs w:val="20"/>
        </w:rPr>
        <w:t>-</w:t>
      </w:r>
      <w:r w:rsidRPr="00363DA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63DAE" w:rsidRPr="00363DAE" w:rsidRDefault="00363DAE" w:rsidP="00363DAE">
      <w:pPr>
        <w:spacing w:before="0" w:beforeAutospacing="0" w:after="0" w:afterAutospacing="0"/>
        <w:ind w:firstLine="709"/>
        <w:rPr>
          <w:sz w:val="20"/>
          <w:szCs w:val="20"/>
        </w:rPr>
      </w:pPr>
      <w:r w:rsidRPr="00363DA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63DAE" w:rsidRPr="00363DAE" w:rsidRDefault="00363DAE" w:rsidP="00363DAE">
      <w:pPr>
        <w:spacing w:before="0" w:beforeAutospacing="0" w:after="0" w:afterAutospacing="0"/>
        <w:ind w:firstLine="709"/>
        <w:rPr>
          <w:sz w:val="20"/>
          <w:szCs w:val="20"/>
        </w:rPr>
      </w:pPr>
      <w:r w:rsidRPr="00363DA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63DAE" w:rsidRPr="00363DAE" w:rsidRDefault="00363DAE" w:rsidP="00363DAE">
      <w:pPr>
        <w:spacing w:before="0" w:beforeAutospacing="0" w:after="0" w:afterAutospacing="0"/>
        <w:ind w:firstLine="709"/>
        <w:rPr>
          <w:sz w:val="20"/>
          <w:szCs w:val="20"/>
        </w:rPr>
      </w:pPr>
      <w:r w:rsidRPr="00363DA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63DAE" w:rsidRPr="00363DAE" w:rsidRDefault="00363DAE" w:rsidP="00363DAE">
      <w:pPr>
        <w:spacing w:before="0" w:beforeAutospacing="0" w:after="0" w:afterAutospacing="0"/>
        <w:ind w:firstLine="709"/>
        <w:rPr>
          <w:sz w:val="20"/>
          <w:szCs w:val="20"/>
        </w:rPr>
      </w:pPr>
      <w:r w:rsidRPr="00363DA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63DAE" w:rsidRPr="00363DAE" w:rsidRDefault="00363DAE" w:rsidP="00363DAE">
      <w:pPr>
        <w:spacing w:before="0" w:beforeAutospacing="0" w:after="0" w:afterAutospacing="0"/>
        <w:ind w:firstLine="709"/>
        <w:rPr>
          <w:sz w:val="20"/>
          <w:szCs w:val="20"/>
        </w:rPr>
      </w:pPr>
      <w:r w:rsidRPr="00363DAE">
        <w:rPr>
          <w:sz w:val="20"/>
          <w:szCs w:val="20"/>
        </w:rPr>
        <w:t>- продолжительность сдачи экзамена, проводимого в письменной форме, - не более чем на 90 минут;</w:t>
      </w:r>
    </w:p>
    <w:p w:rsidR="00363DAE" w:rsidRPr="00363DAE" w:rsidRDefault="00363DAE" w:rsidP="00363DAE">
      <w:pPr>
        <w:spacing w:before="0" w:beforeAutospacing="0" w:after="0" w:afterAutospacing="0"/>
        <w:ind w:firstLine="709"/>
        <w:rPr>
          <w:sz w:val="20"/>
          <w:szCs w:val="20"/>
        </w:rPr>
      </w:pPr>
      <w:r w:rsidRPr="00363DAE">
        <w:rPr>
          <w:sz w:val="20"/>
          <w:szCs w:val="20"/>
        </w:rPr>
        <w:t>- продолжительность подготовки обучающегося к ответу на экзамене, проводимом в устной форме, - не более чем на 20 минут.</w:t>
      </w:r>
    </w:p>
    <w:p w:rsidR="00363DAE" w:rsidRPr="00363DAE" w:rsidRDefault="00363DAE" w:rsidP="00363DAE">
      <w:pPr>
        <w:spacing w:before="0" w:beforeAutospacing="0" w:after="0" w:afterAutospacing="0"/>
        <w:ind w:firstLine="709"/>
        <w:rPr>
          <w:sz w:val="20"/>
          <w:szCs w:val="20"/>
        </w:rPr>
      </w:pPr>
      <w:r w:rsidRPr="00363DA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63DAE" w:rsidRPr="00363DAE" w:rsidRDefault="00363DAE" w:rsidP="00363DAE">
      <w:pPr>
        <w:spacing w:before="0" w:beforeAutospacing="0" w:after="0" w:afterAutospacing="0"/>
        <w:ind w:firstLine="709"/>
        <w:rPr>
          <w:sz w:val="20"/>
          <w:szCs w:val="20"/>
        </w:rPr>
      </w:pPr>
      <w:r w:rsidRPr="00363DAE">
        <w:rPr>
          <w:sz w:val="20"/>
          <w:szCs w:val="20"/>
        </w:rPr>
        <w:t>а) для слепых:</w:t>
      </w:r>
    </w:p>
    <w:p w:rsidR="00363DAE" w:rsidRPr="00363DAE" w:rsidRDefault="00363DAE" w:rsidP="00363DAE">
      <w:pPr>
        <w:spacing w:before="0" w:beforeAutospacing="0" w:after="0" w:afterAutospacing="0"/>
        <w:ind w:firstLine="709"/>
        <w:rPr>
          <w:sz w:val="20"/>
          <w:szCs w:val="20"/>
        </w:rPr>
      </w:pPr>
      <w:r w:rsidRPr="00363DAE">
        <w:rPr>
          <w:sz w:val="20"/>
          <w:szCs w:val="20"/>
        </w:rPr>
        <w:t>-</w:t>
      </w:r>
      <w:r w:rsidRPr="00363DA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63DAE" w:rsidRPr="00363DAE" w:rsidRDefault="00363DAE" w:rsidP="00363DAE">
      <w:pPr>
        <w:spacing w:before="0" w:beforeAutospacing="0" w:after="0" w:afterAutospacing="0"/>
        <w:ind w:firstLine="709"/>
        <w:rPr>
          <w:sz w:val="20"/>
          <w:szCs w:val="20"/>
        </w:rPr>
      </w:pPr>
      <w:r w:rsidRPr="00363DAE">
        <w:rPr>
          <w:sz w:val="20"/>
          <w:szCs w:val="20"/>
        </w:rPr>
        <w:lastRenderedPageBreak/>
        <w:t xml:space="preserve">- письменные задания выполняются обучающимися с использованием клавиатуры с азбукой Брайля, либо </w:t>
      </w:r>
      <w:proofErr w:type="spellStart"/>
      <w:r w:rsidRPr="00363DAE">
        <w:rPr>
          <w:sz w:val="20"/>
          <w:szCs w:val="20"/>
        </w:rPr>
        <w:t>надиктовываются</w:t>
      </w:r>
      <w:proofErr w:type="spellEnd"/>
      <w:r w:rsidRPr="00363DAE">
        <w:rPr>
          <w:sz w:val="20"/>
          <w:szCs w:val="20"/>
        </w:rPr>
        <w:t xml:space="preserve"> ассистенту;</w:t>
      </w:r>
    </w:p>
    <w:p w:rsidR="00363DAE" w:rsidRPr="00363DAE" w:rsidRDefault="00363DAE" w:rsidP="00363DAE">
      <w:pPr>
        <w:spacing w:before="0" w:beforeAutospacing="0" w:after="0" w:afterAutospacing="0"/>
        <w:ind w:firstLine="709"/>
        <w:rPr>
          <w:sz w:val="20"/>
          <w:szCs w:val="20"/>
        </w:rPr>
      </w:pPr>
      <w:r w:rsidRPr="00363DAE">
        <w:rPr>
          <w:sz w:val="20"/>
          <w:szCs w:val="20"/>
        </w:rPr>
        <w:t>б) для слабовидящих:</w:t>
      </w:r>
    </w:p>
    <w:p w:rsidR="00363DAE" w:rsidRPr="00363DAE" w:rsidRDefault="00363DAE" w:rsidP="00363DAE">
      <w:pPr>
        <w:spacing w:before="0" w:beforeAutospacing="0" w:after="0" w:afterAutospacing="0"/>
        <w:ind w:firstLine="709"/>
        <w:rPr>
          <w:sz w:val="20"/>
          <w:szCs w:val="20"/>
        </w:rPr>
      </w:pPr>
      <w:r w:rsidRPr="00363DAE">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63DAE">
        <w:rPr>
          <w:sz w:val="20"/>
          <w:szCs w:val="20"/>
        </w:rPr>
        <w:t>Jaws</w:t>
      </w:r>
      <w:proofErr w:type="spellEnd"/>
      <w:r w:rsidRPr="00363DAE">
        <w:rPr>
          <w:sz w:val="20"/>
          <w:szCs w:val="20"/>
        </w:rPr>
        <w:t>;</w:t>
      </w:r>
    </w:p>
    <w:p w:rsidR="00363DAE" w:rsidRPr="00363DAE" w:rsidRDefault="00363DAE" w:rsidP="00363DAE">
      <w:pPr>
        <w:spacing w:before="0" w:beforeAutospacing="0" w:after="0" w:afterAutospacing="0"/>
        <w:ind w:firstLine="709"/>
        <w:rPr>
          <w:sz w:val="20"/>
          <w:szCs w:val="20"/>
        </w:rPr>
      </w:pPr>
      <w:r w:rsidRPr="00363DAE">
        <w:rPr>
          <w:sz w:val="20"/>
          <w:szCs w:val="20"/>
        </w:rPr>
        <w:t>- обеспечивается индивидуальное равномерное освещение не менее 300 люкс;</w:t>
      </w:r>
    </w:p>
    <w:p w:rsidR="00363DAE" w:rsidRPr="00363DAE" w:rsidRDefault="00363DAE" w:rsidP="00363DAE">
      <w:pPr>
        <w:spacing w:before="0" w:beforeAutospacing="0" w:after="0" w:afterAutospacing="0"/>
        <w:ind w:firstLine="709"/>
        <w:rPr>
          <w:sz w:val="20"/>
          <w:szCs w:val="20"/>
        </w:rPr>
      </w:pPr>
      <w:r w:rsidRPr="00363DAE">
        <w:rPr>
          <w:sz w:val="20"/>
          <w:szCs w:val="20"/>
        </w:rPr>
        <w:t xml:space="preserve">- при необходимости обучающимся предоставляется увеличивающее </w:t>
      </w:r>
      <w:proofErr w:type="spellStart"/>
      <w:r w:rsidRPr="00363DAE">
        <w:rPr>
          <w:sz w:val="20"/>
          <w:szCs w:val="20"/>
        </w:rPr>
        <w:t>устройство,допускается</w:t>
      </w:r>
      <w:proofErr w:type="spellEnd"/>
      <w:r w:rsidRPr="00363DAE">
        <w:rPr>
          <w:sz w:val="20"/>
          <w:szCs w:val="20"/>
        </w:rPr>
        <w:t xml:space="preserve"> использование увеличивающих устройств, имеющихся у обучающихся;</w:t>
      </w:r>
    </w:p>
    <w:p w:rsidR="00363DAE" w:rsidRPr="00363DAE" w:rsidRDefault="00363DAE" w:rsidP="00363DAE">
      <w:pPr>
        <w:spacing w:before="0" w:beforeAutospacing="0" w:after="0" w:afterAutospacing="0"/>
        <w:ind w:firstLine="709"/>
        <w:rPr>
          <w:sz w:val="20"/>
          <w:szCs w:val="20"/>
        </w:rPr>
      </w:pPr>
      <w:r w:rsidRPr="00363DAE">
        <w:rPr>
          <w:sz w:val="20"/>
          <w:szCs w:val="20"/>
        </w:rPr>
        <w:t>в) для глухих и слабослышащих, с тяжелыми нарушениями речи:</w:t>
      </w:r>
    </w:p>
    <w:p w:rsidR="00363DAE" w:rsidRPr="00363DAE" w:rsidRDefault="00363DAE" w:rsidP="00363DAE">
      <w:pPr>
        <w:spacing w:before="0" w:beforeAutospacing="0" w:after="0" w:afterAutospacing="0"/>
        <w:ind w:firstLine="709"/>
        <w:rPr>
          <w:sz w:val="20"/>
          <w:szCs w:val="20"/>
        </w:rPr>
      </w:pPr>
      <w:r w:rsidRPr="00363DAE">
        <w:rPr>
          <w:sz w:val="20"/>
          <w:szCs w:val="20"/>
        </w:rPr>
        <w:t>- имеется в наличии информационная система "Исток" для слабослышащих коллективного пользования;</w:t>
      </w:r>
    </w:p>
    <w:p w:rsidR="00363DAE" w:rsidRPr="00363DAE" w:rsidRDefault="00363DAE" w:rsidP="00363DAE">
      <w:pPr>
        <w:spacing w:before="0" w:beforeAutospacing="0" w:after="0" w:afterAutospacing="0"/>
        <w:ind w:firstLine="709"/>
        <w:rPr>
          <w:sz w:val="20"/>
          <w:szCs w:val="20"/>
        </w:rPr>
      </w:pPr>
      <w:r w:rsidRPr="00363DAE">
        <w:rPr>
          <w:sz w:val="20"/>
          <w:szCs w:val="20"/>
        </w:rPr>
        <w:t>- по их желанию испытания проводятся в электронной или письменной форме;</w:t>
      </w:r>
    </w:p>
    <w:p w:rsidR="00363DAE" w:rsidRPr="00363DAE" w:rsidRDefault="00363DAE" w:rsidP="00363DAE">
      <w:pPr>
        <w:spacing w:before="0" w:beforeAutospacing="0" w:after="0" w:afterAutospacing="0"/>
        <w:ind w:firstLine="709"/>
        <w:rPr>
          <w:sz w:val="20"/>
          <w:szCs w:val="20"/>
        </w:rPr>
      </w:pPr>
      <w:r w:rsidRPr="00363DAE">
        <w:rPr>
          <w:sz w:val="20"/>
          <w:szCs w:val="20"/>
        </w:rPr>
        <w:t>г) для лиц с нарушениями опорно-двигательного аппарата:</w:t>
      </w:r>
    </w:p>
    <w:p w:rsidR="00363DAE" w:rsidRPr="00363DAE" w:rsidRDefault="00363DAE" w:rsidP="00363DAE">
      <w:pPr>
        <w:spacing w:before="0" w:beforeAutospacing="0" w:after="0" w:afterAutospacing="0"/>
        <w:ind w:firstLine="709"/>
        <w:rPr>
          <w:sz w:val="20"/>
          <w:szCs w:val="20"/>
        </w:rPr>
      </w:pPr>
      <w:r w:rsidRPr="00363DAE">
        <w:rPr>
          <w:sz w:val="20"/>
          <w:szCs w:val="20"/>
        </w:rPr>
        <w:t xml:space="preserve">- тестовые и </w:t>
      </w:r>
      <w:proofErr w:type="spellStart"/>
      <w:r w:rsidRPr="00363DAE">
        <w:rPr>
          <w:sz w:val="20"/>
          <w:szCs w:val="20"/>
        </w:rPr>
        <w:t>тренинговые</w:t>
      </w:r>
      <w:proofErr w:type="spellEnd"/>
      <w:r w:rsidRPr="00363DA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63DAE" w:rsidRPr="00363DAE" w:rsidRDefault="00363DAE" w:rsidP="00363DAE">
      <w:pPr>
        <w:spacing w:before="0" w:beforeAutospacing="0" w:after="0" w:afterAutospacing="0"/>
        <w:ind w:firstLine="709"/>
        <w:rPr>
          <w:sz w:val="20"/>
          <w:szCs w:val="20"/>
        </w:rPr>
      </w:pPr>
      <w:r w:rsidRPr="00363DA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63DAE" w:rsidRPr="00363DAE" w:rsidRDefault="00363DAE" w:rsidP="00363DAE">
      <w:pPr>
        <w:spacing w:before="0" w:beforeAutospacing="0" w:after="0" w:afterAutospacing="0"/>
        <w:ind w:firstLine="709"/>
        <w:rPr>
          <w:sz w:val="20"/>
          <w:szCs w:val="20"/>
        </w:rPr>
      </w:pPr>
      <w:r w:rsidRPr="00363DAE">
        <w:rPr>
          <w:sz w:val="20"/>
          <w:szCs w:val="20"/>
        </w:rPr>
        <w:t>- по их желанию испытания проводятся в устной форме.</w:t>
      </w:r>
    </w:p>
    <w:p w:rsidR="001F5317" w:rsidRDefault="00363DAE" w:rsidP="00363DAE">
      <w:pPr>
        <w:spacing w:before="0" w:beforeAutospacing="0" w:after="0" w:afterAutospacing="0"/>
        <w:ind w:firstLine="709"/>
        <w:rPr>
          <w:sz w:val="20"/>
          <w:szCs w:val="20"/>
        </w:rPr>
      </w:pPr>
      <w:r w:rsidRPr="00363DA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63DAE" w:rsidRPr="00357E6F" w:rsidRDefault="00363DAE" w:rsidP="00363DAE">
      <w:pPr>
        <w:spacing w:before="0" w:beforeAutospacing="0" w:after="0" w:afterAutospacing="0"/>
        <w:ind w:firstLine="709"/>
        <w:rPr>
          <w:b/>
          <w:sz w:val="20"/>
          <w:szCs w:val="20"/>
        </w:rPr>
      </w:pPr>
    </w:p>
    <w:p w:rsidR="001F5317" w:rsidRPr="00357E6F" w:rsidRDefault="001F5317" w:rsidP="001F5317">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1F5317" w:rsidRPr="00357E6F" w:rsidRDefault="001F5317" w:rsidP="001F5317">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1F5317" w:rsidRPr="00357E6F" w:rsidRDefault="001F5317" w:rsidP="001F5317">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1F5317" w:rsidRPr="00357E6F" w:rsidRDefault="001F5317" w:rsidP="001F5317">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F5317" w:rsidRPr="00357E6F" w:rsidRDefault="001F5317" w:rsidP="001F5317">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F5317" w:rsidRPr="00357E6F" w:rsidRDefault="001F5317" w:rsidP="001F5317">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1F5317" w:rsidRPr="00357E6F" w:rsidRDefault="001F5317" w:rsidP="001F531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1F5317" w:rsidRPr="00357E6F" w:rsidRDefault="001F5317" w:rsidP="001F531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1F5317" w:rsidRPr="00357E6F" w:rsidRDefault="001F5317" w:rsidP="001F5317">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1F5317" w:rsidRPr="00357E6F" w:rsidRDefault="001F5317" w:rsidP="001F5317">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F5317" w:rsidRPr="00357E6F" w:rsidRDefault="001F5317" w:rsidP="001F531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1F5317" w:rsidRPr="00357E6F" w:rsidRDefault="001F5317" w:rsidP="001F531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1F5317" w:rsidRPr="00357E6F" w:rsidRDefault="001F5317" w:rsidP="001F5317">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F5317" w:rsidRPr="00357E6F" w:rsidRDefault="001F5317" w:rsidP="001F5317">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1F5317" w:rsidRPr="00357E6F" w:rsidRDefault="001F5317" w:rsidP="001F5317">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1F5317" w:rsidRPr="00357E6F" w:rsidRDefault="001F5317" w:rsidP="001F5317">
      <w:pPr>
        <w:tabs>
          <w:tab w:val="left" w:pos="900"/>
        </w:tabs>
        <w:suppressAutoHyphens/>
        <w:spacing w:before="0" w:beforeAutospacing="0" w:after="0" w:afterAutospacing="0"/>
        <w:ind w:firstLine="709"/>
        <w:rPr>
          <w:b/>
          <w:sz w:val="20"/>
          <w:szCs w:val="20"/>
        </w:rPr>
      </w:pPr>
      <w:r w:rsidRPr="00357E6F">
        <w:rPr>
          <w:b/>
          <w:bCs/>
          <w:iCs/>
          <w:sz w:val="20"/>
          <w:szCs w:val="20"/>
        </w:rPr>
        <w:t xml:space="preserve">Раздел 1  </w:t>
      </w:r>
      <w:r w:rsidRPr="00357E6F">
        <w:rPr>
          <w:b/>
          <w:sz w:val="20"/>
          <w:szCs w:val="20"/>
        </w:rPr>
        <w:t xml:space="preserve">«Введение в гражданское право. Гражданское правоотношение» </w:t>
      </w:r>
    </w:p>
    <w:p w:rsidR="001F5317" w:rsidRPr="00357E6F" w:rsidRDefault="001F5317" w:rsidP="001F5317">
      <w:pPr>
        <w:tabs>
          <w:tab w:val="left" w:pos="900"/>
        </w:tabs>
        <w:spacing w:before="0" w:beforeAutospacing="0" w:after="0" w:afterAutospacing="0"/>
        <w:ind w:firstLine="709"/>
        <w:jc w:val="both"/>
        <w:rPr>
          <w:b/>
          <w:sz w:val="20"/>
          <w:szCs w:val="20"/>
        </w:rPr>
      </w:pPr>
      <w:r w:rsidRPr="00357E6F">
        <w:rPr>
          <w:b/>
          <w:sz w:val="20"/>
          <w:szCs w:val="20"/>
        </w:rPr>
        <w:t>Темы устного доклада</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lastRenderedPageBreak/>
        <w:t>Виды норм гражданского права и способы их толкования.</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Понятие гражданского права как отрасли права и предмет его правового регулирования.</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Понятие о частном праве.</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Нормы основ гражданского законодательства СССР 1991 г. и ГК РСФСР 1964 г.</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Предмет правового регулирования как основание интеграции и дифференциации частного права.</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Гражданское законодательство в системе источников гражданского права.</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Происхождение частного права.</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Действие норм гражданского права в пространстве, во времени и по кругу лиц.</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Понятие и виды источников гражданского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Гражданское право в системе отраслей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Нормы международного права как источники гражданского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Общественные отношения </w:t>
      </w:r>
      <w:proofErr w:type="spellStart"/>
      <w:r w:rsidRPr="00357E6F">
        <w:rPr>
          <w:sz w:val="20"/>
          <w:szCs w:val="20"/>
        </w:rPr>
        <w:t>разноотраслевой</w:t>
      </w:r>
      <w:proofErr w:type="spellEnd"/>
      <w:r w:rsidRPr="00357E6F">
        <w:rPr>
          <w:sz w:val="20"/>
          <w:szCs w:val="20"/>
        </w:rPr>
        <w:t xml:space="preserve"> правовой принадлежности в предмете частного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Правовые акты и нормативные акты федеральных органов исполнительной власти в системе гражданского законодательства.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Соотношение частного и гражданского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Роль обычаев делового оборота  в гражданском праве.</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Система гражданского законодательства.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Структурный тип общественных отношений, регулируемых частным правом.</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Дуализм права и формирование частного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Понятие гражданского права как науки.</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Взаимодействие гражданского права с другими отраслями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Гражданское право и экономика.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Значение актов высших судебных органов в гражданском праве.</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Международные договоры как источники гражданского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Анало</w:t>
      </w:r>
      <w:r w:rsidRPr="00357E6F">
        <w:rPr>
          <w:sz w:val="20"/>
          <w:szCs w:val="20"/>
        </w:rPr>
        <w:softHyphen/>
        <w:t>гия закона и аналогия права гражданском праве.</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Общественные отношения, регулируемые гражданским правом как основная составная часть предмета частного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Понятие гражданского права как учебной дисциплины.</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Частные общественные отношения как предметный признак частного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Значение постановлений Конституционного суда РФ, Пленумов Верховного суда и Высшего арбитражного суда РФ и судебной практики для регулирования гражданско-правовых 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Предмет гражданско-правового регулирования.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Частное право в системе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Индивидуализация физического лица как участника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Ограничения прав субъектов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Иностранные граждане и лица без гражданства как субъекты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Российские и иностранные юридические лица как субъекты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Ограничения прав субъектов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Предмет деятельности (поведения) субъектов правоотношения как объект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Российская Федерация как субъект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Использование результатов интеллектуальной деятельности в гражданских правоотношениях. </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Виды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Имущественные правоотношения.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Юридические лица как субъекты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Вещи как объекты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Юридические факты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Правопреемство в гражданских правоотношениях.</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Субъекты конституционного права 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Физические лица как субъекты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Нематериальные блага как объекты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Сущность и особенности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Классификации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Возникновение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Характеристика субъектов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Муниципальные образования как субъект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Личные неимущественные правоотношения.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Элементы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Преимущественные права 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Содержание и форма гражданского правоотношения.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Относительные и абсолютные гражданские правоотношения.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Сделки  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Состав участников гражданского правоотношения.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lastRenderedPageBreak/>
        <w:t>Применения  аналогии закона в гражданских правоотношениях.</w:t>
      </w:r>
    </w:p>
    <w:p w:rsidR="001F5317" w:rsidRPr="00357E6F" w:rsidRDefault="001F5317" w:rsidP="001F5317">
      <w:pPr>
        <w:tabs>
          <w:tab w:val="left" w:pos="900"/>
          <w:tab w:val="left" w:pos="1080"/>
        </w:tabs>
        <w:overflowPunct w:val="0"/>
        <w:autoSpaceDE w:val="0"/>
        <w:autoSpaceDN w:val="0"/>
        <w:adjustRightInd w:val="0"/>
        <w:spacing w:before="0" w:beforeAutospacing="0" w:after="0" w:afterAutospacing="0"/>
        <w:ind w:firstLine="709"/>
        <w:rPr>
          <w:sz w:val="20"/>
          <w:szCs w:val="20"/>
        </w:rPr>
      </w:pPr>
    </w:p>
    <w:p w:rsidR="001F5317" w:rsidRPr="00357E6F" w:rsidRDefault="001F5317" w:rsidP="001F5317">
      <w:pPr>
        <w:tabs>
          <w:tab w:val="left" w:pos="900"/>
          <w:tab w:val="left" w:pos="1080"/>
        </w:tabs>
        <w:suppressAutoHyphens/>
        <w:autoSpaceDE w:val="0"/>
        <w:autoSpaceDN w:val="0"/>
        <w:adjustRightInd w:val="0"/>
        <w:spacing w:before="0" w:beforeAutospacing="0" w:after="0" w:afterAutospacing="0"/>
        <w:ind w:firstLine="709"/>
        <w:jc w:val="both"/>
        <w:outlineLvl w:val="2"/>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Личные неимущественные права</w:t>
      </w:r>
      <w:r w:rsidRPr="00357E6F">
        <w:rPr>
          <w:b/>
          <w:iCs/>
          <w:sz w:val="20"/>
          <w:szCs w:val="20"/>
        </w:rPr>
        <w:t>»</w:t>
      </w:r>
    </w:p>
    <w:p w:rsidR="001F5317" w:rsidRPr="00357E6F" w:rsidRDefault="001F5317" w:rsidP="001F5317">
      <w:pPr>
        <w:tabs>
          <w:tab w:val="left" w:pos="900"/>
          <w:tab w:val="left" w:pos="1080"/>
          <w:tab w:val="left" w:pos="1134"/>
        </w:tabs>
        <w:spacing w:before="0" w:beforeAutospacing="0" w:after="0" w:afterAutospacing="0"/>
        <w:ind w:firstLine="709"/>
        <w:jc w:val="both"/>
        <w:rPr>
          <w:sz w:val="20"/>
          <w:szCs w:val="20"/>
        </w:rPr>
      </w:pPr>
      <w:r w:rsidRPr="00357E6F">
        <w:rPr>
          <w:b/>
          <w:sz w:val="20"/>
          <w:szCs w:val="20"/>
        </w:rPr>
        <w:t>Темы устного доклада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История развития личных неимущественных прав в гражданском праве.</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jc w:val="both"/>
        <w:rPr>
          <w:bCs/>
          <w:sz w:val="20"/>
          <w:szCs w:val="20"/>
        </w:rPr>
      </w:pPr>
      <w:r w:rsidRPr="00357E6F">
        <w:rPr>
          <w:rStyle w:val="hl1"/>
          <w:color w:val="auto"/>
          <w:szCs w:val="20"/>
        </w:rPr>
        <w:t>Личные</w:t>
      </w:r>
      <w:r w:rsidRPr="00357E6F">
        <w:rPr>
          <w:sz w:val="20"/>
          <w:szCs w:val="20"/>
        </w:rPr>
        <w:t xml:space="preserve"> неимущественные права: проблемы реализации.</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Осуществление и защита личных неимущественных прав.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Содержание личных неимущественных прав.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Охрана личной жизни граждан в гражданском праве.</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Нематериальные блага и связанные с ними личные неимущественные права.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Виды личных неимущественных прав.</w:t>
      </w:r>
    </w:p>
    <w:p w:rsidR="001F5317" w:rsidRPr="00357E6F" w:rsidRDefault="001F5317" w:rsidP="001F5317">
      <w:pPr>
        <w:numPr>
          <w:ilvl w:val="0"/>
          <w:numId w:val="80"/>
        </w:numPr>
        <w:tabs>
          <w:tab w:val="left" w:pos="426"/>
          <w:tab w:val="left" w:pos="720"/>
          <w:tab w:val="left" w:pos="900"/>
          <w:tab w:val="left" w:pos="1080"/>
        </w:tabs>
        <w:spacing w:before="0" w:beforeAutospacing="0" w:after="0" w:afterAutospacing="0"/>
        <w:ind w:left="0" w:firstLine="709"/>
        <w:jc w:val="both"/>
        <w:rPr>
          <w:bCs/>
          <w:sz w:val="20"/>
          <w:szCs w:val="20"/>
        </w:rPr>
      </w:pPr>
      <w:r w:rsidRPr="00357E6F">
        <w:rPr>
          <w:sz w:val="20"/>
          <w:szCs w:val="20"/>
        </w:rPr>
        <w:t>Классификация личных неимущественных прав.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Гражданско-правовая охрана личных прав.</w:t>
      </w:r>
    </w:p>
    <w:p w:rsidR="001F5317" w:rsidRPr="00357E6F" w:rsidRDefault="001F5317" w:rsidP="001F5317">
      <w:pPr>
        <w:numPr>
          <w:ilvl w:val="0"/>
          <w:numId w:val="80"/>
        </w:numPr>
        <w:tabs>
          <w:tab w:val="left" w:pos="426"/>
          <w:tab w:val="left" w:pos="720"/>
          <w:tab w:val="left" w:pos="900"/>
          <w:tab w:val="left" w:pos="1080"/>
        </w:tabs>
        <w:spacing w:before="0" w:beforeAutospacing="0" w:after="0" w:afterAutospacing="0"/>
        <w:ind w:left="0" w:firstLine="709"/>
        <w:jc w:val="both"/>
        <w:rPr>
          <w:bCs/>
          <w:sz w:val="20"/>
          <w:szCs w:val="20"/>
        </w:rPr>
      </w:pPr>
      <w:r w:rsidRPr="00357E6F">
        <w:rPr>
          <w:sz w:val="20"/>
          <w:szCs w:val="20"/>
        </w:rPr>
        <w:t>Право на защиту чести, достоинства и деловой репутации.</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Проблемы реализации личных неимущественных прав супругов.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Особенности правового регулирования личных неимущественных   отношений.</w:t>
      </w:r>
    </w:p>
    <w:p w:rsidR="001F5317" w:rsidRPr="00357E6F" w:rsidRDefault="00B1316B" w:rsidP="001F5317">
      <w:pPr>
        <w:numPr>
          <w:ilvl w:val="0"/>
          <w:numId w:val="80"/>
        </w:numPr>
        <w:shd w:val="clear" w:color="auto" w:fill="FFFFFF"/>
        <w:tabs>
          <w:tab w:val="left" w:pos="720"/>
          <w:tab w:val="left" w:pos="900"/>
          <w:tab w:val="left" w:pos="1080"/>
        </w:tabs>
        <w:spacing w:before="0" w:beforeAutospacing="0" w:after="0" w:afterAutospacing="0"/>
        <w:ind w:left="0" w:firstLine="709"/>
        <w:rPr>
          <w:sz w:val="20"/>
          <w:szCs w:val="20"/>
        </w:rPr>
      </w:pPr>
      <w:hyperlink r:id="rId7" w:anchor="_Toc260782167" w:history="1">
        <w:r w:rsidR="001F5317" w:rsidRPr="00357E6F">
          <w:rPr>
            <w:sz w:val="20"/>
            <w:szCs w:val="20"/>
          </w:rPr>
          <w:t>Содержание основных неимущественных прав авторов</w:t>
        </w:r>
      </w:hyperlink>
      <w:r w:rsidR="001F5317" w:rsidRPr="00357E6F">
        <w:rPr>
          <w:sz w:val="20"/>
          <w:szCs w:val="20"/>
        </w:rPr>
        <w:t>.</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 на  благоприятную окружающую среду.</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Права, обеспечивающие физическое существование гражданина.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 на искусственное оплодотворение и право на имплантацию эмбриона.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Право на неприкосновенность личной документации.</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Личные неимущественные права, направленные на обеспечение личной неприкосновенности граждан.</w:t>
      </w:r>
    </w:p>
    <w:p w:rsidR="001F5317" w:rsidRPr="00357E6F" w:rsidRDefault="001F5317" w:rsidP="001F5317">
      <w:pPr>
        <w:numPr>
          <w:ilvl w:val="0"/>
          <w:numId w:val="80"/>
        </w:numPr>
        <w:shd w:val="clear" w:color="auto" w:fill="FFFFFF"/>
        <w:tabs>
          <w:tab w:val="left" w:pos="720"/>
          <w:tab w:val="left" w:pos="900"/>
          <w:tab w:val="left" w:pos="1080"/>
        </w:tabs>
        <w:suppressAutoHyphens/>
        <w:spacing w:before="0" w:beforeAutospacing="0" w:after="0" w:afterAutospacing="0"/>
        <w:ind w:left="0" w:firstLine="709"/>
        <w:jc w:val="both"/>
        <w:rPr>
          <w:bCs/>
          <w:sz w:val="20"/>
          <w:szCs w:val="20"/>
        </w:rPr>
      </w:pPr>
      <w:r w:rsidRPr="00357E6F">
        <w:rPr>
          <w:sz w:val="20"/>
          <w:szCs w:val="20"/>
        </w:rPr>
        <w:t>Защита чести, достоинства и деловой репутации в гражданском праве</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Пределы осуществления личных неимущественных прав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 на выбор частной деятельности</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Проблемы правового регулирования отношений, возникающих в связи с изменением пола.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Международная защита прав авторов произведений.</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Признаки и особенности нематериальных благ и личных неимущественных прав.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Проблемы правового регулирования личных неимущественных отношений нормами гражданского и семейного права.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Способы восстановления чести, достоинства и деловой репутации в гражданском праве.</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Право на телесную неприкосновенность, охрану жизни и здоровья</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Личные неимущественные права, обеспечивающие социальную индивидуальность личности.</w:t>
      </w:r>
    </w:p>
    <w:p w:rsidR="001F5317" w:rsidRPr="00357E6F" w:rsidRDefault="00B1316B" w:rsidP="001F5317">
      <w:pPr>
        <w:numPr>
          <w:ilvl w:val="0"/>
          <w:numId w:val="80"/>
        </w:numPr>
        <w:shd w:val="clear" w:color="auto" w:fill="FFFFFF"/>
        <w:tabs>
          <w:tab w:val="left" w:pos="720"/>
          <w:tab w:val="left" w:pos="900"/>
          <w:tab w:val="left" w:pos="1080"/>
        </w:tabs>
        <w:spacing w:before="0" w:beforeAutospacing="0" w:after="0" w:afterAutospacing="0"/>
        <w:ind w:left="0" w:firstLine="709"/>
        <w:rPr>
          <w:sz w:val="20"/>
          <w:szCs w:val="20"/>
        </w:rPr>
      </w:pPr>
      <w:hyperlink r:id="rId8" w:anchor="_Toc260782164" w:history="1">
        <w:r w:rsidR="001F5317" w:rsidRPr="00357E6F">
          <w:rPr>
            <w:sz w:val="20"/>
            <w:szCs w:val="20"/>
          </w:rPr>
          <w:t>Личные права авторов произведений науки, литературы и искусства как объект гражданско-правовой защиты</w:t>
        </w:r>
      </w:hyperlink>
      <w:r w:rsidR="001F5317" w:rsidRPr="00357E6F">
        <w:rPr>
          <w:sz w:val="20"/>
          <w:szCs w:val="20"/>
        </w:rPr>
        <w:t>.</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rStyle w:val="2f0"/>
          <w:sz w:val="20"/>
          <w:szCs w:val="20"/>
        </w:rPr>
        <w:t>Система личных неимущественных прав.</w:t>
      </w:r>
    </w:p>
    <w:p w:rsidR="001F5317" w:rsidRPr="00357E6F" w:rsidRDefault="001F5317" w:rsidP="001F5317">
      <w:pPr>
        <w:pStyle w:val="ConsPlusTitle"/>
        <w:tabs>
          <w:tab w:val="left" w:pos="900"/>
          <w:tab w:val="left" w:pos="1080"/>
        </w:tabs>
        <w:suppressAutoHyphens/>
        <w:ind w:firstLine="709"/>
        <w:jc w:val="both"/>
        <w:outlineLvl w:val="1"/>
        <w:rPr>
          <w:bCs w:val="0"/>
          <w:iCs/>
          <w:sz w:val="20"/>
          <w:szCs w:val="20"/>
        </w:rPr>
      </w:pPr>
    </w:p>
    <w:p w:rsidR="001F5317" w:rsidRPr="00357E6F" w:rsidRDefault="001F5317" w:rsidP="001F5317">
      <w:pPr>
        <w:pStyle w:val="ConsPlusTitle"/>
        <w:tabs>
          <w:tab w:val="left" w:pos="900"/>
          <w:tab w:val="left" w:pos="1080"/>
        </w:tabs>
        <w:suppressAutoHyphens/>
        <w:ind w:firstLine="709"/>
        <w:jc w:val="both"/>
        <w:outlineLvl w:val="1"/>
        <w:rPr>
          <w:iCs/>
          <w:sz w:val="20"/>
          <w:szCs w:val="20"/>
        </w:rPr>
      </w:pPr>
      <w:r w:rsidRPr="00357E6F">
        <w:rPr>
          <w:bCs w:val="0"/>
          <w:iCs/>
          <w:sz w:val="20"/>
          <w:szCs w:val="20"/>
        </w:rPr>
        <w:t xml:space="preserve">Раздел 6  </w:t>
      </w:r>
      <w:r w:rsidRPr="00357E6F">
        <w:rPr>
          <w:iCs/>
          <w:sz w:val="20"/>
          <w:szCs w:val="20"/>
        </w:rPr>
        <w:t>«</w:t>
      </w:r>
      <w:r w:rsidRPr="00357E6F">
        <w:rPr>
          <w:sz w:val="20"/>
          <w:szCs w:val="20"/>
        </w:rPr>
        <w:t>Обязательства по передаче имущества в собственность, пользование</w:t>
      </w:r>
      <w:r w:rsidRPr="00357E6F">
        <w:rPr>
          <w:iCs/>
          <w:sz w:val="20"/>
          <w:szCs w:val="20"/>
        </w:rPr>
        <w:t>»</w:t>
      </w:r>
    </w:p>
    <w:p w:rsidR="001F5317" w:rsidRPr="00357E6F" w:rsidRDefault="001F5317" w:rsidP="001F5317">
      <w:pPr>
        <w:tabs>
          <w:tab w:val="left" w:pos="900"/>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Общая характеристика обязательств по передаче имущества в собственность.</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jc w:val="both"/>
        <w:rPr>
          <w:bCs/>
          <w:sz w:val="20"/>
          <w:szCs w:val="20"/>
        </w:rPr>
      </w:pPr>
      <w:r w:rsidRPr="00357E6F">
        <w:rPr>
          <w:sz w:val="20"/>
          <w:szCs w:val="20"/>
        </w:rPr>
        <w:t xml:space="preserve">Понятие и содержание договора </w:t>
      </w:r>
      <w:r w:rsidRPr="00357E6F">
        <w:rPr>
          <w:bCs/>
          <w:sz w:val="20"/>
          <w:szCs w:val="20"/>
        </w:rPr>
        <w:t>безвозмездного пользования (</w:t>
      </w:r>
      <w:r w:rsidRPr="00357E6F">
        <w:rPr>
          <w:sz w:val="20"/>
          <w:szCs w:val="20"/>
        </w:rPr>
        <w:t>ссуды).</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Особенности изменения и прекращения договора найма жилого помещения.</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Общие положения о договорах ренты и пожизненного содержания с иждивением.</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Порядок заключения, изменения и прекращения   обязательств, с учетом состояния и анализа современного гражданского законодательства.</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Договор поставки товаров для государственных нужд.</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Признаки, характерные для договора пожизненной ренты</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Последствия, возникающие в случае передачи продавцом покупателю товара, обремененного правами третьих лиц.</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Государственная регистрация перехода права собственности на недвижимость от продавца к покупателю.</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 xml:space="preserve">Особенности отдельных видов договоров в соответствии с их правовой природой. </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Соотношение договора поставки и контрактации.</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Договор ренты, предусматривающий отчуждение недвижимости имущества под выплату ренты.</w:t>
      </w:r>
    </w:p>
    <w:p w:rsidR="001F5317" w:rsidRPr="00357E6F" w:rsidRDefault="001F5317" w:rsidP="001F5317">
      <w:pPr>
        <w:numPr>
          <w:ilvl w:val="0"/>
          <w:numId w:val="81"/>
        </w:numPr>
        <w:shd w:val="clear" w:color="auto" w:fill="FFFFFF"/>
        <w:tabs>
          <w:tab w:val="left" w:pos="720"/>
          <w:tab w:val="left" w:pos="900"/>
          <w:tab w:val="left" w:pos="1080"/>
        </w:tabs>
        <w:spacing w:before="0" w:beforeAutospacing="0" w:after="0" w:afterAutospacing="0"/>
        <w:ind w:left="0" w:firstLine="709"/>
        <w:rPr>
          <w:sz w:val="20"/>
          <w:szCs w:val="20"/>
        </w:rPr>
      </w:pPr>
      <w:r w:rsidRPr="00357E6F">
        <w:rPr>
          <w:sz w:val="20"/>
          <w:szCs w:val="20"/>
        </w:rPr>
        <w:t>Предмет и форма договора продажи недвижимости.</w:t>
      </w:r>
    </w:p>
    <w:p w:rsidR="001F5317" w:rsidRPr="00357E6F" w:rsidRDefault="001F5317" w:rsidP="001F5317">
      <w:pPr>
        <w:numPr>
          <w:ilvl w:val="0"/>
          <w:numId w:val="81"/>
        </w:numPr>
        <w:tabs>
          <w:tab w:val="left" w:pos="426"/>
          <w:tab w:val="left" w:pos="720"/>
          <w:tab w:val="left" w:pos="900"/>
          <w:tab w:val="left" w:pos="1080"/>
        </w:tabs>
        <w:spacing w:before="0" w:beforeAutospacing="0" w:after="0" w:afterAutospacing="0"/>
        <w:ind w:left="0" w:firstLine="709"/>
        <w:jc w:val="both"/>
        <w:rPr>
          <w:bCs/>
          <w:sz w:val="20"/>
          <w:szCs w:val="20"/>
        </w:rPr>
      </w:pPr>
      <w:r w:rsidRPr="00357E6F">
        <w:rPr>
          <w:sz w:val="20"/>
          <w:szCs w:val="20"/>
        </w:rPr>
        <w:t>Особенности договора аренды транспортных средств.</w:t>
      </w:r>
    </w:p>
    <w:p w:rsidR="001F5317" w:rsidRPr="00357E6F" w:rsidRDefault="001F5317" w:rsidP="001F5317">
      <w:pPr>
        <w:pStyle w:val="rvps4"/>
        <w:numPr>
          <w:ilvl w:val="0"/>
          <w:numId w:val="81"/>
        </w:numPr>
        <w:shd w:val="clear" w:color="auto" w:fill="F4F4F4"/>
        <w:tabs>
          <w:tab w:val="left" w:pos="720"/>
          <w:tab w:val="left" w:pos="900"/>
          <w:tab w:val="left" w:pos="1080"/>
        </w:tabs>
        <w:ind w:left="0" w:firstLine="709"/>
        <w:rPr>
          <w:sz w:val="20"/>
          <w:szCs w:val="20"/>
        </w:rPr>
      </w:pPr>
      <w:r w:rsidRPr="00357E6F">
        <w:rPr>
          <w:sz w:val="20"/>
          <w:szCs w:val="20"/>
        </w:rPr>
        <w:t>Понятие, предмет и содержание договора аренды</w:t>
      </w:r>
      <w:r w:rsidRPr="00357E6F">
        <w:rPr>
          <w:rStyle w:val="rvts6"/>
          <w:sz w:val="20"/>
          <w:szCs w:val="20"/>
        </w:rPr>
        <w:t>.</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Договор дарения движимого имущества, содержащий обещание дарения в будущем.</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Понятие, юридическая природа и форма договора ренты</w:t>
      </w:r>
      <w:r w:rsidRPr="00357E6F">
        <w:rPr>
          <w:bCs/>
          <w:sz w:val="20"/>
          <w:szCs w:val="20"/>
        </w:rPr>
        <w:t>.</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П</w:t>
      </w:r>
      <w:r w:rsidRPr="00357E6F">
        <w:rPr>
          <w:bCs/>
          <w:sz w:val="20"/>
          <w:szCs w:val="20"/>
        </w:rPr>
        <w:t>раво собственности на обмениваемые товары по договору мены.</w:t>
      </w:r>
    </w:p>
    <w:p w:rsidR="001F5317" w:rsidRPr="00357E6F" w:rsidRDefault="001F5317" w:rsidP="001F5317">
      <w:pPr>
        <w:numPr>
          <w:ilvl w:val="0"/>
          <w:numId w:val="81"/>
        </w:numPr>
        <w:shd w:val="clear" w:color="auto" w:fill="FFFFFF"/>
        <w:tabs>
          <w:tab w:val="left" w:pos="720"/>
          <w:tab w:val="left" w:pos="900"/>
          <w:tab w:val="left" w:pos="1080"/>
        </w:tabs>
        <w:suppressAutoHyphens/>
        <w:spacing w:before="0" w:beforeAutospacing="0" w:after="0" w:afterAutospacing="0"/>
        <w:ind w:left="0" w:firstLine="709"/>
        <w:jc w:val="both"/>
        <w:rPr>
          <w:bCs/>
          <w:sz w:val="20"/>
          <w:szCs w:val="20"/>
        </w:rPr>
      </w:pPr>
      <w:r w:rsidRPr="00357E6F">
        <w:rPr>
          <w:sz w:val="20"/>
          <w:szCs w:val="20"/>
        </w:rPr>
        <w:t>Особенности изменения и прекращения договора ссуды.</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Предмет, стороны и форма договора найма жилого помещения</w:t>
      </w:r>
      <w:r w:rsidRPr="00357E6F">
        <w:rPr>
          <w:bCs/>
          <w:sz w:val="20"/>
          <w:szCs w:val="20"/>
        </w:rPr>
        <w:t>.</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lastRenderedPageBreak/>
        <w:t>Договор пожизненного содержания с иждивением.</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Особенности договора розничной купли-продажи.</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Особенности продажи отдельных видов недвижимого имущества.</w:t>
      </w:r>
      <w:r w:rsidRPr="00357E6F">
        <w:rPr>
          <w:iCs/>
          <w:sz w:val="20"/>
          <w:szCs w:val="20"/>
        </w:rPr>
        <w:t xml:space="preserve"> </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Переход права собственности на недвижимость по договору купли-продажи.</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Предмет и форма договора аренды зданий или сооружений.</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Понятие и содержание договора </w:t>
      </w:r>
      <w:r w:rsidRPr="00357E6F">
        <w:rPr>
          <w:bCs/>
          <w:sz w:val="20"/>
          <w:szCs w:val="20"/>
        </w:rPr>
        <w:t>финансовой аренды (</w:t>
      </w:r>
      <w:r w:rsidRPr="00357E6F">
        <w:rPr>
          <w:sz w:val="20"/>
          <w:szCs w:val="20"/>
        </w:rPr>
        <w:t xml:space="preserve">лизинга). </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Элементы договора мены.</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Понятие, содержание и форма договора дарения.</w:t>
      </w:r>
    </w:p>
    <w:p w:rsidR="001F5317" w:rsidRPr="00357E6F" w:rsidRDefault="001F5317" w:rsidP="001F5317">
      <w:pPr>
        <w:numPr>
          <w:ilvl w:val="0"/>
          <w:numId w:val="81"/>
        </w:numPr>
        <w:shd w:val="clear" w:color="auto" w:fill="FFFFFF"/>
        <w:tabs>
          <w:tab w:val="left" w:pos="720"/>
          <w:tab w:val="left" w:pos="900"/>
          <w:tab w:val="left" w:pos="1080"/>
        </w:tabs>
        <w:spacing w:before="0" w:beforeAutospacing="0" w:after="0" w:afterAutospacing="0"/>
        <w:ind w:left="0" w:firstLine="709"/>
        <w:rPr>
          <w:sz w:val="20"/>
          <w:szCs w:val="20"/>
        </w:rPr>
      </w:pPr>
      <w:r w:rsidRPr="00357E6F">
        <w:rPr>
          <w:sz w:val="20"/>
          <w:szCs w:val="20"/>
        </w:rPr>
        <w:t>Виды обязательства по передаче имущества в пользование.</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Исполнение и обеспечение исполнения обязательств.</w:t>
      </w:r>
    </w:p>
    <w:p w:rsidR="001F5317" w:rsidRPr="00357E6F" w:rsidRDefault="001F5317" w:rsidP="001F5317">
      <w:pPr>
        <w:pStyle w:val="ConsPlusTitle"/>
        <w:tabs>
          <w:tab w:val="left" w:pos="900"/>
          <w:tab w:val="left" w:pos="1080"/>
        </w:tabs>
        <w:suppressAutoHyphens/>
        <w:ind w:firstLine="709"/>
        <w:jc w:val="both"/>
        <w:outlineLvl w:val="1"/>
        <w:rPr>
          <w:bCs w:val="0"/>
          <w:iCs/>
          <w:sz w:val="20"/>
          <w:szCs w:val="20"/>
        </w:rPr>
      </w:pPr>
    </w:p>
    <w:p w:rsidR="001F5317" w:rsidRPr="00357E6F" w:rsidRDefault="001F5317" w:rsidP="001F5317">
      <w:pPr>
        <w:pStyle w:val="ConsPlusTitle"/>
        <w:tabs>
          <w:tab w:val="left" w:pos="900"/>
          <w:tab w:val="left" w:pos="1080"/>
        </w:tabs>
        <w:suppressAutoHyphens/>
        <w:ind w:firstLine="709"/>
        <w:jc w:val="both"/>
        <w:outlineLvl w:val="1"/>
        <w:rPr>
          <w:iCs/>
          <w:sz w:val="20"/>
          <w:szCs w:val="20"/>
        </w:rPr>
      </w:pPr>
      <w:r w:rsidRPr="00357E6F">
        <w:rPr>
          <w:bCs w:val="0"/>
          <w:iCs/>
          <w:sz w:val="20"/>
          <w:szCs w:val="20"/>
        </w:rPr>
        <w:t xml:space="preserve">Раздел 7 </w:t>
      </w:r>
      <w:r w:rsidRPr="00357E6F">
        <w:rPr>
          <w:iCs/>
          <w:sz w:val="20"/>
          <w:szCs w:val="20"/>
        </w:rPr>
        <w:t>«</w:t>
      </w:r>
      <w:r w:rsidRPr="00357E6F">
        <w:rPr>
          <w:sz w:val="20"/>
          <w:szCs w:val="20"/>
        </w:rPr>
        <w:t>Обязательства по производству работ, оказанию фактических, юридических и финансовых услуг</w:t>
      </w:r>
      <w:r w:rsidRPr="00357E6F">
        <w:rPr>
          <w:iCs/>
          <w:sz w:val="20"/>
          <w:szCs w:val="20"/>
        </w:rPr>
        <w:t>»</w:t>
      </w:r>
    </w:p>
    <w:p w:rsidR="001F5317" w:rsidRPr="00357E6F" w:rsidRDefault="001F5317" w:rsidP="001F5317">
      <w:pPr>
        <w:tabs>
          <w:tab w:val="left" w:pos="900"/>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Государственный контракт на выполнение подрядных работ для государственных нужд.</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jc w:val="both"/>
        <w:rPr>
          <w:bCs/>
          <w:sz w:val="20"/>
          <w:szCs w:val="20"/>
        </w:rPr>
      </w:pPr>
      <w:r w:rsidRPr="00357E6F">
        <w:rPr>
          <w:sz w:val="20"/>
          <w:szCs w:val="20"/>
        </w:rPr>
        <w:t>Стороны и форма договора коммерческой концессии.</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bCs/>
          <w:sz w:val="20"/>
          <w:szCs w:val="20"/>
        </w:rPr>
      </w:pPr>
      <w:r w:rsidRPr="00357E6F">
        <w:rPr>
          <w:sz w:val="20"/>
          <w:szCs w:val="20"/>
        </w:rPr>
        <w:t>Содержание и исполнение договора о передаче ноу-хау.</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Условия и форма авторского договора.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Особенности договора подряда на выполнение проектных и изыскательских работ.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bCs/>
          <w:sz w:val="20"/>
          <w:szCs w:val="20"/>
        </w:rPr>
      </w:pPr>
      <w:r w:rsidRPr="00357E6F">
        <w:rPr>
          <w:sz w:val="20"/>
          <w:szCs w:val="20"/>
        </w:rPr>
        <w:t xml:space="preserve">Лицензионные договоры о передаче исключительных прав на объекты, охраняемые патентным правом.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bCs/>
          <w:sz w:val="20"/>
          <w:szCs w:val="20"/>
        </w:rPr>
      </w:pPr>
      <w:r w:rsidRPr="00357E6F">
        <w:rPr>
          <w:sz w:val="20"/>
          <w:szCs w:val="20"/>
        </w:rPr>
        <w:t>Правовые последствия просрочки выполнения работы.</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bCs/>
          <w:sz w:val="20"/>
          <w:szCs w:val="20"/>
        </w:rPr>
      </w:pPr>
      <w:r w:rsidRPr="00357E6F">
        <w:rPr>
          <w:sz w:val="20"/>
          <w:szCs w:val="20"/>
        </w:rPr>
        <w:t xml:space="preserve">Элементы и содержание договора на выполнение проектно-изыскательских работ. </w:t>
      </w:r>
      <w:r w:rsidRPr="00357E6F">
        <w:rPr>
          <w:bCs/>
          <w:sz w:val="20"/>
          <w:szCs w:val="20"/>
        </w:rPr>
        <w:t xml:space="preserve">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bCs/>
          <w:sz w:val="20"/>
          <w:szCs w:val="20"/>
        </w:rPr>
      </w:pPr>
      <w:r w:rsidRPr="00357E6F">
        <w:rPr>
          <w:sz w:val="20"/>
          <w:szCs w:val="20"/>
        </w:rPr>
        <w:t>Стороны и содержание договора подряда.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Основания и порядок заключения государственного контракта.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Проектирование и изыскания для капитального строительства.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Договоры на выполнение научно-исследовательских, опытно-конструкторских и технологических работ.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Правовые последствия обнаружения недостатков в выполненной работе.</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Договоры о передаче прав на средства индивидуализации товаров, а также об их использовании.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Особенности договора бытового подряда.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Права и обязанности сторон договора строительного подряда.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Содержание и исполнение государственного контракта.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Виды договора капитального строительства.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Прекращение договора коммерческой концессии.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Договор строительного подряда и его особенности.</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Разновидности договора строительного подряда.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rStyle w:val="af0"/>
          <w:i w:val="0"/>
          <w:iCs/>
          <w:sz w:val="20"/>
          <w:szCs w:val="20"/>
        </w:rPr>
        <w:t>Возникновение и переход права собственности на изготовленную вещь, риск ее порчи или утраты.</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Обязанность по защите коммерческой тайны, ставшей известной сторонам при выполнении работ.</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Ответственность по договору бытового подряда.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Лицензионные договоры о передаче исключительных прав на объекты, охраняемые патентным правом.</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Объекты договора коммерческой концессии.</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Обязательства по производству работ и их место в системе гражданско-правовых обязательств.</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Особенности обязательств по производству подрядных работ.</w:t>
      </w:r>
    </w:p>
    <w:p w:rsidR="001F5317" w:rsidRPr="00357E6F" w:rsidRDefault="001F5317" w:rsidP="001F5317">
      <w:pPr>
        <w:tabs>
          <w:tab w:val="left" w:pos="900"/>
          <w:tab w:val="left" w:pos="1080"/>
        </w:tabs>
        <w:suppressAutoHyphens/>
        <w:spacing w:before="0" w:beforeAutospacing="0" w:after="0" w:afterAutospacing="0"/>
        <w:ind w:firstLine="709"/>
        <w:jc w:val="both"/>
        <w:rPr>
          <w:sz w:val="20"/>
          <w:szCs w:val="20"/>
        </w:rPr>
      </w:pPr>
    </w:p>
    <w:p w:rsidR="001F5317" w:rsidRPr="00357E6F" w:rsidRDefault="001F5317" w:rsidP="001F5317">
      <w:pPr>
        <w:pStyle w:val="ConsPlusTitle"/>
        <w:widowControl/>
        <w:tabs>
          <w:tab w:val="left" w:pos="900"/>
          <w:tab w:val="left" w:pos="1080"/>
        </w:tabs>
        <w:suppressAutoHyphens/>
        <w:ind w:firstLine="709"/>
        <w:jc w:val="both"/>
        <w:outlineLvl w:val="1"/>
        <w:rPr>
          <w:iCs/>
          <w:sz w:val="20"/>
          <w:szCs w:val="20"/>
        </w:rPr>
      </w:pPr>
      <w:r w:rsidRPr="00357E6F">
        <w:rPr>
          <w:bCs w:val="0"/>
          <w:iCs/>
          <w:sz w:val="20"/>
          <w:szCs w:val="20"/>
        </w:rPr>
        <w:t xml:space="preserve">Раздел 8 </w:t>
      </w:r>
      <w:r w:rsidRPr="00357E6F">
        <w:rPr>
          <w:iCs/>
          <w:sz w:val="20"/>
          <w:szCs w:val="20"/>
        </w:rPr>
        <w:t>«</w:t>
      </w:r>
      <w:r w:rsidRPr="00357E6F">
        <w:rPr>
          <w:sz w:val="20"/>
          <w:szCs w:val="20"/>
        </w:rPr>
        <w:t>Исключительные права. Обязательства по приобретению и использованию исключительных прав и ноу-хау</w:t>
      </w:r>
      <w:r w:rsidRPr="00357E6F">
        <w:rPr>
          <w:iCs/>
          <w:sz w:val="20"/>
          <w:szCs w:val="20"/>
        </w:rPr>
        <w:t>»</w:t>
      </w:r>
    </w:p>
    <w:p w:rsidR="001F5317" w:rsidRPr="00357E6F" w:rsidRDefault="001F5317" w:rsidP="001F5317">
      <w:pPr>
        <w:tabs>
          <w:tab w:val="left" w:pos="900"/>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виды результатов интеллектуальной деятельности и средств индивидуализации.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Служебное селекционное достижение.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топологии интегральных микросхем.</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Срок действия исключительного права на произведение.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Гражданско-правовые способы защиты авторских и смежных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Объекты патентного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Оформление патентных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автора и соавтора селекционного достижения.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виды лицензионных договоров.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Государственная регистрация результатов интеллектуальной деятельности и средств индивидуализации.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автора результата интеллектуальной деятельности.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Понятие и виды служебных селекционных достижений.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Понятие и признаки смежных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lastRenderedPageBreak/>
        <w:t>Понятие патентных поверенных и их полномочия.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Права патентообладателей.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Правовая характеристика патентных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Предмет патентного права.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Система источников патентного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Действие исключительного права на фирменное наименование на территории Российской Федерации.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Содержание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Соотношение патентного и авторского права.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Субъекты патентного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Субъекты права на товарный знак, знак обслуживания и наименование места происхождения товара.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Прекращение правовой охраны товарного знака.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объекта патентного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Организации, управляющие имущественными правами авторов на коллективной основе.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Защита прав авторов и патентообладателей.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Условия экспорта единой технологии.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Классификация товарных знаков, знаков обслуживания и наименования мест происхождения товаров.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виды товарных знаков.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Личные неимущественные права авторов.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Место патентного права среди других институтов интеллектуальной собственности.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Общие положения защиты исключительных прав авторов.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Условия </w:t>
      </w:r>
      <w:proofErr w:type="spellStart"/>
      <w:r w:rsidRPr="00357E6F">
        <w:rPr>
          <w:sz w:val="20"/>
          <w:szCs w:val="20"/>
        </w:rPr>
        <w:t>охраноспособности</w:t>
      </w:r>
      <w:proofErr w:type="spellEnd"/>
      <w:r w:rsidRPr="00357E6F">
        <w:rPr>
          <w:sz w:val="20"/>
          <w:szCs w:val="20"/>
        </w:rPr>
        <w:t xml:space="preserve"> селекционного достижения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Особенности правовой охраны и использования секретных произведений.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Ответственность сторон и прекращение авторского договора.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Понятие авторского договора.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Правовое регулирование авторского договора.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виды прав на селекционное достижение.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Соотношение права на коммерческое обозначение с правами на фирменное наименование и товарный знак.</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фирменного наименования.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элементы аудиовизуального произведения.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Права производителя фонограммы.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 на фирменное наименование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Правовая охрана нетрадиционных объектов интеллектуальной собственности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Прекращение и восстановление действия патента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Произведения, не являющиеся объектами авторского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Свободное использование произведений.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Срок действия смежных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Свободное использование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 использования результатов интеллектуальной деятельности в составе единой технологии.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Принципы авторского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Срок действия авторского договора.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Виды патентных прав патентообладателей.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Имущественные права авторов.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Исключительное право на топологию.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основные права на коммерческое обозначение.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секрета производства.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Объекты авторских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Обозначения, не являющиеся товарными знаками, знаками обслуживания и наименованием мест происхождения товаров.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Охрана прав патентообладателей.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Ответственность юридических лиц и индивидуальных предпринимателей за нарушения исключительных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Принципы патентного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Виды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Защита изобретательских и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Уступка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изобретения.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Права авторов изобретений, полезных моделей и промышленных образцов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Обязанности патентообладателя.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lastRenderedPageBreak/>
        <w:t>Прекращение действия патента.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полезной модели.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Охрана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Интеллектуальная собственность как объект правовой охраны.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Система российского законодательства об охране интеллектуальной собственности.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Случаи свободного использования произведений науки, литературы и искусства.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Авторские права наследников.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Правовая охрана рационализаторских предложений.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Охрана промышленных образцов.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Защита прав авторов и обладателей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признаки и виды произведений науки, литературы и искусства.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Соавторство и его виды.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Объекты, не признаваемые изобретениями.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Форма и государственная регистрация договора об отчуждении исключительного права на топологию и лицензионного договора.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Принцип свободы творчества, </w:t>
      </w:r>
      <w:proofErr w:type="spellStart"/>
      <w:r w:rsidRPr="00357E6F">
        <w:rPr>
          <w:sz w:val="20"/>
          <w:szCs w:val="20"/>
        </w:rPr>
        <w:t>неотчуждаемости</w:t>
      </w:r>
      <w:proofErr w:type="spellEnd"/>
      <w:r w:rsidRPr="00357E6F">
        <w:rPr>
          <w:sz w:val="20"/>
          <w:szCs w:val="20"/>
        </w:rPr>
        <w:t xml:space="preserve"> личных неимущественных прав, свободы авторского договора и другие принципы авторского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Соотношение авторского права с другими институтами права интеллектуальной собственности (общие черты и отличия).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Исполнители, производители фонограмм и организации эфирного (кабельного) вещания как субъекты смежных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Исключительные права производителя фонограммы – право на использование фонограммы в любой форме.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Свободное использование объектов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Объекты, не признаваемые изобретениями.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Переход исключительных прав по наследству.</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Стадии оформления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Распоряжение исключительным правом на селекционное достижение.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Договоры о передаче исключительного права (уступки патента), регистрация таких договоров в Патентном ведомстве.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Интеллектуальные права автора селекционного достижения.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Государственная регистрация права на селекционное достижение и порядок выдачи на него патента.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Объекты интеллектуальных прав на селекционные достижения и условия их  </w:t>
      </w:r>
      <w:proofErr w:type="spellStart"/>
      <w:r w:rsidRPr="00357E6F">
        <w:rPr>
          <w:sz w:val="20"/>
          <w:szCs w:val="20"/>
        </w:rPr>
        <w:t>охраноспособности</w:t>
      </w:r>
      <w:proofErr w:type="spellEnd"/>
      <w:r w:rsidRPr="00357E6F">
        <w:rPr>
          <w:sz w:val="20"/>
          <w:szCs w:val="20"/>
        </w:rPr>
        <w:t>.</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интеллектуального права и производного от него права собственности на материальный носитель.</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Значение принципов в авторском праве.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Предпосылки установления охраны смежных прав в законодательстве России.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История развития патентного права за рубежом.</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Срок действия исключительного права на топологию.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Права на топологию интегральной микросхемы.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Авторское свидетельство права.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Авторы и соавторы топологии интегральных микросхем.</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секрета производства (ноу-хау).</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Действие исключительного права на секрет производства.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Государственная регистрация топологии интегральной микросхемы.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Договор об отчуждении исключительного права на секрет производства.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Ответственность за нарушение исключительного права на секрет производства.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Соотношение права на фирменное наименование с правами на коммерческое обозначение и товарный знак, а также знак обслуживания.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Классификация товарных знаков, знаков обслуживания и наименования мест происхождения товаров.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Общие условия передачи права на технологию.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Условия экспорта единой технологии.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Субъекты права на фирменное наименование и содержание права на фирменное наименование.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Вознаграждение за право на технологию.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Сфера применения правил о праве на технологию.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права на единую технологию.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Практическое применение единой технологии.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Исключительное право на фирменное наименование.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Общие условия передачи права на технологию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lastRenderedPageBreak/>
        <w:t>Орган исполнительной власти в Российской Федерации осуществляющий основные государственные функции по контролю и надзору в сфере правовой охраны и использования объектов интеллектуальной собственности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Нормативные акты не являющиеся источниками регулирования отношений в сфере интеллектуальной собственности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Срок действия исключительного права на произведение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Размер компенсации установленный законом за нарушение исключительного права на объект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Правовая охрана специальных достижений.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Система российского законодательства об охране интеллектуальной собственности.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Института коммерческой тайны.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Понятия коммерческой тайны по законодательству РФ.</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Институциональные признаки коммерческой тайны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Правовая охрана коммерческой тайны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Коммерческая тайна и ее соотношение с другими смежными категориями.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Защита прав обладателей коммерческой тайны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Гражданско-правовая   ответственность за разглашение коммерческой тайны.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Сфера действия авторского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Возникновение авторского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Авторское право на аудиовизуальные произведения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Воспроизведение произведения в личных целях без согласия автора и без выплаты авторского вознаграждения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Использование произведений путем репродуцирования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Права производителя фонограммы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Использование фонограммы, опубликованной в коммерческих целях, без согласия производителя фонограммы и исполнителя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Организации, управляющие имущественными правами на коллективной основе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Контрафактные экземпляры произведения и фонограммы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Технические средства защиты авторского права и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Права организации кабельного вещания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Условия авторского договора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Свободное воспроизведение программ для ЭВМ и баз данных</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Право доступа к произведениям изобразительного искусства.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Использование произведения без согласия автора и без выплаты авторского вознаграждения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Авторское право на служебные произведения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Особенности выдачи патента  на секретное изобретение</w:t>
      </w:r>
      <w:r w:rsidRPr="00357E6F">
        <w:rPr>
          <w:sz w:val="20"/>
          <w:szCs w:val="20"/>
        </w:rPr>
        <w:tab/>
      </w:r>
    </w:p>
    <w:p w:rsidR="001F5317" w:rsidRPr="00357E6F" w:rsidRDefault="001F5317" w:rsidP="001F5317">
      <w:pPr>
        <w:tabs>
          <w:tab w:val="left" w:pos="900"/>
          <w:tab w:val="left" w:pos="1080"/>
        </w:tabs>
        <w:spacing w:before="0" w:beforeAutospacing="0" w:after="0" w:afterAutospacing="0"/>
        <w:ind w:firstLine="709"/>
        <w:jc w:val="both"/>
        <w:rPr>
          <w:b/>
          <w:sz w:val="20"/>
          <w:szCs w:val="20"/>
        </w:rPr>
      </w:pPr>
    </w:p>
    <w:p w:rsidR="001F5317" w:rsidRPr="00357E6F" w:rsidRDefault="001F5317" w:rsidP="001F5317">
      <w:pPr>
        <w:pStyle w:val="ConsPlusTitle"/>
        <w:widowControl/>
        <w:tabs>
          <w:tab w:val="left" w:pos="900"/>
          <w:tab w:val="left" w:pos="1080"/>
        </w:tabs>
        <w:suppressAutoHyphens/>
        <w:ind w:firstLine="709"/>
        <w:jc w:val="both"/>
        <w:outlineLvl w:val="1"/>
        <w:rPr>
          <w:iCs/>
          <w:sz w:val="20"/>
          <w:szCs w:val="20"/>
        </w:rPr>
      </w:pPr>
      <w:r w:rsidRPr="00357E6F">
        <w:rPr>
          <w:bCs w:val="0"/>
          <w:iCs/>
          <w:sz w:val="20"/>
          <w:szCs w:val="20"/>
        </w:rPr>
        <w:t xml:space="preserve">Раздел 9  </w:t>
      </w:r>
      <w:r w:rsidRPr="00357E6F">
        <w:rPr>
          <w:iCs/>
          <w:sz w:val="20"/>
          <w:szCs w:val="20"/>
        </w:rPr>
        <w:t>«</w:t>
      </w:r>
      <w:r w:rsidRPr="00357E6F">
        <w:rPr>
          <w:sz w:val="20"/>
          <w:szCs w:val="20"/>
        </w:rPr>
        <w:t>Обязательства из совместной деятельности</w:t>
      </w:r>
      <w:r w:rsidRPr="00357E6F">
        <w:rPr>
          <w:iCs/>
          <w:sz w:val="20"/>
          <w:szCs w:val="20"/>
        </w:rPr>
        <w:t>»</w:t>
      </w:r>
    </w:p>
    <w:p w:rsidR="001F5317" w:rsidRPr="00357E6F" w:rsidRDefault="001F5317" w:rsidP="001F5317">
      <w:pPr>
        <w:tabs>
          <w:tab w:val="left" w:pos="900"/>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Основные виды обязательств по договору о совместной деятельности.   </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Особенности заключения договора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Реализация и прекращение правоотношений по договору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Классификация обязательств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Совместная деятельность в сфере транспорта.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Основные условия договора о совместной деятельности в соответствии с ГК РФ.</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Условия возникновения обязательств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Организация совместной деятельности без создания юридического лица, основанной на объединении вкладов участников.</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Содержание договора простого общества. </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Регистрация договора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Юридическая характеристика договора простого общества.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Прекращение договора простого общества.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Изменение договора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Характеристика обязательств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Договор простого товарищества как основание возникновений обязательств по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Участники полного товарищества как субъекты обязательств.</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Ответственность за неисполнение обязанностей по общему имуществу товарищей.</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Договор о совместной деятельности по созданию юридического лица.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Юридическая природа договора простого товарищества.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Правовое положение объединений, созданных на основе соглашения.</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Признаки и структура обязательств по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Современное правовое регулирование договора просто товарищества. </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lastRenderedPageBreak/>
        <w:t>Стратегии поведения и типы взаимодействия по обязательствам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Договор о совместной деятельности по реорганизации юридического лица.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Становление и развитие договора простого товарищества.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Правовой режим общего имущества товарищей.</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Вклады участников договора простого товарищества.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Исполнение договора простого товарищества.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Распределение прибыли и убытков простого товарищества.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Виды акционерных обществ</w:t>
      </w:r>
    </w:p>
    <w:p w:rsidR="001F5317" w:rsidRPr="00357E6F" w:rsidRDefault="001F5317" w:rsidP="009B70C5">
      <w:pPr>
        <w:pStyle w:val="1c"/>
        <w:keepNext/>
        <w:tabs>
          <w:tab w:val="right" w:leader="dot" w:pos="9600"/>
        </w:tabs>
        <w:spacing w:before="0" w:beforeAutospacing="0" w:after="0" w:afterAutospacing="0"/>
        <w:ind w:left="0"/>
        <w:rPr>
          <w:b/>
          <w:bCs/>
          <w:kern w:val="32"/>
          <w:sz w:val="20"/>
        </w:rPr>
      </w:pPr>
    </w:p>
    <w:p w:rsidR="001F5317" w:rsidRPr="00357E6F" w:rsidRDefault="009B70C5" w:rsidP="001F5317">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1F5317" w:rsidRPr="00357E6F">
        <w:rPr>
          <w:b/>
          <w:bCs/>
          <w:kern w:val="32"/>
          <w:sz w:val="20"/>
        </w:rPr>
        <w:t>. Учебно-методическое и информационное обеспечение дисциплины</w:t>
      </w:r>
    </w:p>
    <w:p w:rsidR="001F5317" w:rsidRPr="00357E6F" w:rsidRDefault="009B70C5" w:rsidP="001F5317">
      <w:pPr>
        <w:spacing w:before="0" w:beforeAutospacing="0" w:after="0" w:afterAutospacing="0"/>
        <w:ind w:firstLine="680"/>
        <w:rPr>
          <w:b/>
          <w:sz w:val="20"/>
          <w:szCs w:val="20"/>
        </w:rPr>
      </w:pPr>
      <w:r>
        <w:rPr>
          <w:b/>
          <w:sz w:val="20"/>
          <w:szCs w:val="20"/>
        </w:rPr>
        <w:t>7</w:t>
      </w:r>
      <w:r w:rsidR="001F5317" w:rsidRPr="00357E6F">
        <w:rPr>
          <w:b/>
          <w:sz w:val="20"/>
          <w:szCs w:val="20"/>
        </w:rPr>
        <w:t xml:space="preserve">.1. Рекомендуемая литература </w:t>
      </w:r>
    </w:p>
    <w:p w:rsidR="001F5317" w:rsidRPr="00357E6F" w:rsidRDefault="001F5317" w:rsidP="001F5317">
      <w:pPr>
        <w:tabs>
          <w:tab w:val="left" w:pos="900"/>
        </w:tabs>
        <w:suppressAutoHyphens/>
        <w:spacing w:before="0" w:beforeAutospacing="0" w:after="0" w:afterAutospacing="0"/>
        <w:ind w:firstLine="709"/>
        <w:jc w:val="both"/>
        <w:rPr>
          <w:sz w:val="20"/>
          <w:szCs w:val="20"/>
        </w:rPr>
      </w:pPr>
    </w:p>
    <w:p w:rsidR="001F5317" w:rsidRPr="00357E6F" w:rsidRDefault="001F5317" w:rsidP="001F5317">
      <w:pPr>
        <w:tabs>
          <w:tab w:val="left" w:pos="1080"/>
        </w:tabs>
        <w:suppressAutoHyphens/>
        <w:spacing w:before="0" w:beforeAutospacing="0" w:after="0" w:afterAutospacing="0"/>
        <w:ind w:firstLine="709"/>
        <w:jc w:val="both"/>
        <w:rPr>
          <w:b/>
          <w:sz w:val="20"/>
          <w:szCs w:val="20"/>
        </w:rPr>
      </w:pPr>
      <w:r w:rsidRPr="00357E6F">
        <w:rPr>
          <w:b/>
          <w:sz w:val="20"/>
          <w:szCs w:val="20"/>
        </w:rPr>
        <w:t>Международные правовые акты</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Афинская конвенция о перевозках морем пассажиров и их багажа (</w:t>
      </w:r>
      <w:r w:rsidRPr="00357E6F">
        <w:rPr>
          <w:sz w:val="20"/>
          <w:szCs w:val="20"/>
          <w:lang w:val="en-US"/>
        </w:rPr>
        <w:t>PAL</w:t>
      </w:r>
      <w:r w:rsidRPr="00357E6F">
        <w:rPr>
          <w:sz w:val="20"/>
          <w:szCs w:val="20"/>
        </w:rPr>
        <w:t>) (Афины, 13.12.1974) // Ведомости ВС СССР. 1983. № 38. Ст. 570.</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Бернская конвенция по охране литературных и художественных произведений (Берн, 09.09.1886) // Бюллетень международных договоров. 2003. № 9.</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Брюссельская конвенция по вопросам юрисдикции и принудительного исполнения судебных решений в отношении гражданских и коммерческих споров (Брюссель, 27.09.1968) // Библиотечка Вестника ВАС РФ. 1999.</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Варшавская конвенция для унификации некоторых правил, касающихся воздушных международных перевозок, осуществляемых лицом, не являющимся перевозчиком по договору (Гвадалахара, 18.09.1961) // Ведомости ВС СССР. 1984. № 7. Ст. 113.</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Венская конвенция о гражданской ответственности за ядерный ущерб (Вена,  21.05.1963) // СЗ РФ. 2005. № 35. Ст. 3588.</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Венская конвенция о дипломатических сношениях (Вена, 18.04.1961) // Ведомости ВС СССР. 1964. № 18. Ст. 221.</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Венская конвенция о консульских сношениях (Вена, 24.04.1963) // Сборник международных договоров СССР. 1991.</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Венская конвенция о праве международных договоров (Вена, 23.05.1969) // Ведомости ВС СССР. 1986. № 37. Ст. 772.</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Всемирная конвенция об авторском праве (Женева, 06.09.1952)  // СП СССР.  1973. № 24. Ст. 139.</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 вручении за границей судебных и внесудебных документов по гражданским или торговым делам (Гаага, 15.11.1965) // СЗ РФ. 2004. № 50. Ст. 4951.</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 договоре международной дорожной перевозке грузов (КДПГ) (Женева, 19.05. 1956) // Международные перевозки грузов. 1993.</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 получении за границей доказательств по гражданским или торговым делам (Гаага, 18.03.1970) // Библиотечка Вестника ВАС РФ. 2000.</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 xml:space="preserve">Конвенция о праве, применимом к договорным обязательствам (Рим,  19.06.1980) // </w:t>
      </w:r>
      <w:proofErr w:type="spellStart"/>
      <w:r w:rsidRPr="00357E6F">
        <w:rPr>
          <w:sz w:val="20"/>
          <w:szCs w:val="20"/>
        </w:rPr>
        <w:t>Treaty</w:t>
      </w:r>
      <w:proofErr w:type="spellEnd"/>
      <w:r w:rsidRPr="00357E6F">
        <w:rPr>
          <w:sz w:val="20"/>
          <w:szCs w:val="20"/>
        </w:rPr>
        <w:t xml:space="preserve"> </w:t>
      </w:r>
      <w:proofErr w:type="spellStart"/>
      <w:r w:rsidRPr="00357E6F">
        <w:rPr>
          <w:sz w:val="20"/>
          <w:szCs w:val="20"/>
        </w:rPr>
        <w:t>Series</w:t>
      </w:r>
      <w:proofErr w:type="spellEnd"/>
      <w:r w:rsidRPr="00357E6F">
        <w:rPr>
          <w:sz w:val="20"/>
          <w:szCs w:val="20"/>
        </w:rPr>
        <w:t xml:space="preserve">. </w:t>
      </w:r>
      <w:proofErr w:type="spellStart"/>
      <w:r w:rsidRPr="00357E6F">
        <w:rPr>
          <w:sz w:val="20"/>
          <w:szCs w:val="20"/>
        </w:rPr>
        <w:t>Volume</w:t>
      </w:r>
      <w:proofErr w:type="spellEnd"/>
      <w:r w:rsidRPr="00357E6F">
        <w:rPr>
          <w:sz w:val="20"/>
          <w:szCs w:val="20"/>
        </w:rPr>
        <w:t xml:space="preserve"> 1605. </w:t>
      </w:r>
      <w:proofErr w:type="spellStart"/>
      <w:r w:rsidRPr="00357E6F">
        <w:rPr>
          <w:sz w:val="20"/>
          <w:szCs w:val="20"/>
        </w:rPr>
        <w:t>New</w:t>
      </w:r>
      <w:proofErr w:type="spellEnd"/>
      <w:r w:rsidRPr="00357E6F">
        <w:rPr>
          <w:sz w:val="20"/>
          <w:szCs w:val="20"/>
        </w:rPr>
        <w:t xml:space="preserve"> </w:t>
      </w:r>
      <w:proofErr w:type="spellStart"/>
      <w:r w:rsidRPr="00357E6F">
        <w:rPr>
          <w:sz w:val="20"/>
          <w:szCs w:val="20"/>
        </w:rPr>
        <w:t>York</w:t>
      </w:r>
      <w:proofErr w:type="spellEnd"/>
      <w:r w:rsidRPr="00357E6F">
        <w:rPr>
          <w:sz w:val="20"/>
          <w:szCs w:val="20"/>
        </w:rPr>
        <w:t xml:space="preserve"> : </w:t>
      </w:r>
      <w:proofErr w:type="spellStart"/>
      <w:r w:rsidRPr="00357E6F">
        <w:rPr>
          <w:sz w:val="20"/>
          <w:szCs w:val="20"/>
        </w:rPr>
        <w:t>United</w:t>
      </w:r>
      <w:proofErr w:type="spellEnd"/>
      <w:r w:rsidRPr="00357E6F">
        <w:rPr>
          <w:sz w:val="20"/>
          <w:szCs w:val="20"/>
        </w:rPr>
        <w:t xml:space="preserve"> </w:t>
      </w:r>
      <w:proofErr w:type="spellStart"/>
      <w:r w:rsidRPr="00357E6F">
        <w:rPr>
          <w:sz w:val="20"/>
          <w:szCs w:val="20"/>
        </w:rPr>
        <w:t>Nations</w:t>
      </w:r>
      <w:proofErr w:type="spellEnd"/>
      <w:r w:rsidRPr="00357E6F">
        <w:rPr>
          <w:sz w:val="20"/>
          <w:szCs w:val="20"/>
        </w:rPr>
        <w:t>. 1997. P. 59 - 156.</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 правовой помощи и правовых отношениях по гражданским, семейным и уголовным делам (Минск, 22.01.1993) // СЗ РФ. 1995. № 17. Ст. 1472.</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 специальных миссиях (Нью-Йорк, 08.12.1969)  // Действующее международное право. 1996.</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об исковой давности в международной купле-продаже товаров (Нью-Йорк, 14.06.1974) // Вестник ВАС РФ. 1993. № 9.</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 xml:space="preserve">Конвенция об охране интересов производителей фонограмм от незаконного воспроизводства их фонограмм (Женева, 29 октября 1971 г.) // Бюллетень международных договоров 1999. № 8. </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об урегулировании инвестиционных споров между государствами и физическими или юридическими лицами других государств (Вашингтон,  18.03.1965) // Вестник ВАС РФ. 2001.</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об учреждении Многостороннего агентства по гарантиям инвестиций (Сеул, 1985) // Вестник ВАС РФ. 2001.</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имеющая целью разрешение некоторых коллизий законов о переводных и простых векселях (Женева, 07.06.1930) // Ведомости ВС СССР. 1984. № 7. Ст. 113.</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 xml:space="preserve">Конвенция ООН о договорах международной купли-продажи товаров (Вена, 11.04.1980) // Вестник ВАС РФ. 1994. № 1. </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ООН о международных переводных векселях и простых международных векселях (Нью-Йорк, 09.12.1988) // Международное частное право в документах. Сборник нормативных актов. 1996.</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 xml:space="preserve">Конвенция ООН о морской перевозке грузов (Гамбург, 31.03.1978)  // Закон. 2000. № 6. </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ООН о признании и приведении в исполнение иностранных арбитражных решений (Нью-Йорк, 10.06.1958) // Вестник ВАС РФ. 1993. № 8.</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отменяющая требование легализации иностранных официальных документов (Гаага, 05.10.1961) // Бюллетень международных договоров. 1993. № 6.</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lastRenderedPageBreak/>
        <w:t xml:space="preserve">Конвенция УНИДРУА по международным факторным операциям (факторингу) (Оттава, 28.05.1988) // Журнал международного частного права. 1995. № 4. </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УНИДРУА о международном финансовом лизинге (Оттава,  28.05.1988) // СЗ РФ. 1999. № 32. Ст. 4040.</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28. Конвенция, устанавливающая единообразный закон о чеках (Женева,  19.03.1931) // Регистр текстов международных конвенций и других документов, касающихся права международной торговли. 1971.</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29. Конвенция, учреждающая Всемирную Организацию Интеллектуальной Собственности (Стокгольм, 14.07.1967) // Документ опубликован не был.</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30. Международная конвенция о гармонизированной системе описания и кодирования товаров (Брюссель, 14.06.1983 г.) // Таможенные ведомости. 1996. № 8. 31. Международная конвенция об охране прав исполнителей, изготовителей фонограмм и вещательных организаций (Рим, 26.10.1961) // Бюллетень международных договоров. 2005. № 7.</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32. Международная конвенция об унификации некоторых правил, касающихся ареста морских судов (Брюссель, 10.05.1952) // СЗ РФ. 2004. № 36. Ст. 3652.</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33. Международная конвенция об унификации некоторых правил о коносаменте  (Брюссель, 25.08.1924) (с изм. от 21.12.1979) // СПС «Консультант Плюс» (документ опубликован не был).</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34. Таможенная конвенция о международных перевозках грузов с применением книжки МДП (Конвенция МДП) (Женева, 14.11.1975) // АСМАП, «Таможенная конвенция о международной перевозке грузов с применением книжки МДП (конвенция МДП)». 1993.</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 xml:space="preserve">35. Соглашение стран СНГ о порядке разрешения споров, связанных с осуществлением хозяйственной деятельности от 20.03.1992 // Закон. 1993. № 1. </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36. Соглашение стран СНГ о сотрудничестве в области охраны авторского права и смежных прав от 24.09.1993 // Информационный вестник Совета глав государств и Совета глав правительств СНГ «Содружество». 1993. № 4.</w:t>
      </w:r>
    </w:p>
    <w:p w:rsidR="001F5317" w:rsidRPr="00357E6F" w:rsidRDefault="001F5317" w:rsidP="001F5317">
      <w:pPr>
        <w:tabs>
          <w:tab w:val="left" w:pos="1080"/>
        </w:tabs>
        <w:suppressAutoHyphens/>
        <w:spacing w:before="0" w:beforeAutospacing="0" w:after="0" w:afterAutospacing="0"/>
        <w:ind w:firstLine="709"/>
        <w:jc w:val="both"/>
        <w:rPr>
          <w:b/>
          <w:sz w:val="20"/>
          <w:szCs w:val="20"/>
        </w:rPr>
      </w:pPr>
    </w:p>
    <w:p w:rsidR="001F5317" w:rsidRPr="00357E6F" w:rsidRDefault="001F5317" w:rsidP="001F5317">
      <w:pPr>
        <w:tabs>
          <w:tab w:val="left" w:pos="1080"/>
        </w:tabs>
        <w:suppressAutoHyphens/>
        <w:spacing w:before="0" w:beforeAutospacing="0" w:after="0" w:afterAutospacing="0"/>
        <w:ind w:firstLine="709"/>
        <w:jc w:val="both"/>
        <w:rPr>
          <w:b/>
          <w:sz w:val="20"/>
          <w:szCs w:val="20"/>
        </w:rPr>
      </w:pPr>
      <w:r w:rsidRPr="00357E6F">
        <w:rPr>
          <w:b/>
          <w:sz w:val="20"/>
          <w:szCs w:val="20"/>
        </w:rPr>
        <w:t xml:space="preserve">Нормативные правовые акты </w:t>
      </w:r>
    </w:p>
    <w:p w:rsidR="001F5317" w:rsidRPr="00357E6F" w:rsidRDefault="001F5317" w:rsidP="001F5317">
      <w:pPr>
        <w:numPr>
          <w:ilvl w:val="0"/>
          <w:numId w:val="91"/>
        </w:numPr>
        <w:tabs>
          <w:tab w:val="num" w:pos="0"/>
          <w:tab w:val="num" w:pos="993"/>
          <w:tab w:val="left" w:pos="1080"/>
        </w:tabs>
        <w:autoSpaceDE w:val="0"/>
        <w:autoSpaceDN w:val="0"/>
        <w:adjustRightInd w:val="0"/>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:принята всенародным голосованием 12.12.1993 с изменениями, одобренными в ходе общероссийского голосования 01.07.2020//Официальный интернет-портал правовой информации </w:t>
      </w:r>
      <w:hyperlink r:id="rId9" w:tgtFrame="_blank" w:tooltip="&lt;div class=&quot;doc www&quot;&gt;http://www.pravo.gov.ru&lt;/div&gt;" w:history="1">
        <w:r w:rsidRPr="00357E6F">
          <w:rPr>
            <w:sz w:val="20"/>
            <w:szCs w:val="20"/>
          </w:rPr>
          <w:t>http://www.pravo.gov.ru</w:t>
        </w:r>
      </w:hyperlink>
      <w:r w:rsidRPr="00357E6F">
        <w:rPr>
          <w:sz w:val="20"/>
          <w:szCs w:val="20"/>
        </w:rPr>
        <w:t>, 04.07.2020.</w:t>
      </w:r>
    </w:p>
    <w:p w:rsidR="001F5317" w:rsidRPr="00357E6F" w:rsidRDefault="001F5317" w:rsidP="001F5317">
      <w:pPr>
        <w:numPr>
          <w:ilvl w:val="0"/>
          <w:numId w:val="91"/>
        </w:numPr>
        <w:spacing w:before="0" w:beforeAutospacing="0" w:after="0" w:afterAutospacing="0"/>
        <w:ind w:left="0" w:firstLine="709"/>
        <w:jc w:val="both"/>
        <w:rPr>
          <w:sz w:val="20"/>
          <w:szCs w:val="20"/>
        </w:rPr>
      </w:pPr>
      <w:r w:rsidRPr="00357E6F">
        <w:rPr>
          <w:sz w:val="20"/>
          <w:szCs w:val="20"/>
        </w:rPr>
        <w:t>Конвенция, учреждающая Всемирную Организацию Интеллектуальной Собственности(Подписана в Стокгольме 14.07.1967, изменена 02.10.1979)//Электронный ресурс СПС Консультант Плюс.</w:t>
      </w:r>
    </w:p>
    <w:p w:rsidR="001F5317" w:rsidRPr="00357E6F" w:rsidRDefault="001F5317" w:rsidP="001F5317">
      <w:pPr>
        <w:numPr>
          <w:ilvl w:val="0"/>
          <w:numId w:val="91"/>
        </w:numPr>
        <w:spacing w:before="0" w:beforeAutospacing="0" w:after="0" w:afterAutospacing="0"/>
        <w:ind w:left="0" w:firstLine="709"/>
        <w:jc w:val="both"/>
        <w:rPr>
          <w:sz w:val="20"/>
          <w:szCs w:val="20"/>
        </w:rPr>
      </w:pPr>
      <w:r w:rsidRPr="00357E6F">
        <w:rPr>
          <w:sz w:val="20"/>
          <w:szCs w:val="20"/>
        </w:rPr>
        <w:t xml:space="preserve">Гражданский кодекс Российской Федерации (часть </w:t>
      </w:r>
      <w:r w:rsidRPr="00357E6F">
        <w:rPr>
          <w:sz w:val="20"/>
          <w:szCs w:val="20"/>
          <w:lang w:val="en-US"/>
        </w:rPr>
        <w:t>I</w:t>
      </w:r>
      <w:r w:rsidRPr="00357E6F">
        <w:rPr>
          <w:sz w:val="20"/>
          <w:szCs w:val="20"/>
        </w:rPr>
        <w:t xml:space="preserve">) [Текст] : кодекс от 30 ноября </w:t>
      </w:r>
      <w:smartTag w:uri="urn:schemas-microsoft-com:office:smarttags" w:element="metricconverter">
        <w:smartTagPr>
          <w:attr w:name="ProductID" w:val="1994 г"/>
        </w:smartTagPr>
        <w:r w:rsidRPr="00357E6F">
          <w:rPr>
            <w:sz w:val="20"/>
            <w:szCs w:val="20"/>
          </w:rPr>
          <w:t>1994 г</w:t>
        </w:r>
      </w:smartTag>
      <w:r w:rsidRPr="00357E6F">
        <w:rPr>
          <w:sz w:val="20"/>
          <w:szCs w:val="20"/>
        </w:rPr>
        <w:t>. № 51-ФЗ</w:t>
      </w:r>
      <w:r w:rsidRPr="00357E6F">
        <w:rPr>
          <w:rFonts w:eastAsia="Times New Roman"/>
          <w:sz w:val="20"/>
          <w:szCs w:val="20"/>
        </w:rPr>
        <w:t>(ред. от 28.06.2021, с изм. от 08.07.2021)</w:t>
      </w:r>
      <w:r w:rsidRPr="00357E6F">
        <w:rPr>
          <w:sz w:val="20"/>
          <w:szCs w:val="20"/>
        </w:rPr>
        <w:t>// СЗ РФ. – 1994. – № 32. – Ст. 3301.</w:t>
      </w:r>
    </w:p>
    <w:p w:rsidR="001F5317" w:rsidRPr="00357E6F" w:rsidRDefault="001F5317" w:rsidP="001F5317">
      <w:pPr>
        <w:spacing w:before="0" w:beforeAutospacing="0" w:after="0" w:afterAutospacing="0"/>
        <w:jc w:val="both"/>
        <w:rPr>
          <w:rFonts w:eastAsia="Times New Roman"/>
          <w:sz w:val="20"/>
          <w:szCs w:val="20"/>
        </w:rPr>
      </w:pPr>
      <w:r w:rsidRPr="00357E6F">
        <w:rPr>
          <w:sz w:val="20"/>
          <w:szCs w:val="20"/>
        </w:rPr>
        <w:t xml:space="preserve">Гражданский кодекс Российской Федерации (часть II) от 26 января </w:t>
      </w:r>
      <w:smartTag w:uri="urn:schemas-microsoft-com:office:smarttags" w:element="metricconverter">
        <w:smartTagPr>
          <w:attr w:name="ProductID" w:val="1996 г"/>
        </w:smartTagPr>
        <w:r w:rsidRPr="00357E6F">
          <w:rPr>
            <w:sz w:val="20"/>
            <w:szCs w:val="20"/>
          </w:rPr>
          <w:t>1996 г</w:t>
        </w:r>
      </w:smartTag>
      <w:r w:rsidRPr="00357E6F">
        <w:rPr>
          <w:sz w:val="20"/>
          <w:szCs w:val="20"/>
        </w:rPr>
        <w:t xml:space="preserve">.  № 14-ФЗ </w:t>
      </w:r>
      <w:r w:rsidRPr="00357E6F">
        <w:rPr>
          <w:rFonts w:eastAsia="Times New Roman"/>
          <w:sz w:val="20"/>
          <w:szCs w:val="20"/>
        </w:rPr>
        <w:t>(ред. от 09.03.2021, с изм. от 08.07.2021) (с изм. и доп., вступ. в силу с 29.06.2021)</w:t>
      </w:r>
      <w:r w:rsidRPr="00357E6F">
        <w:rPr>
          <w:sz w:val="20"/>
          <w:szCs w:val="20"/>
        </w:rPr>
        <w:t>// СЗ РФ. – 1996. – № 5. – Ст. 410.</w:t>
      </w:r>
    </w:p>
    <w:p w:rsidR="001F5317" w:rsidRPr="00357E6F" w:rsidRDefault="001F5317" w:rsidP="001F5317">
      <w:pPr>
        <w:numPr>
          <w:ilvl w:val="0"/>
          <w:numId w:val="91"/>
        </w:numPr>
        <w:spacing w:before="0" w:beforeAutospacing="0" w:after="0" w:afterAutospacing="0"/>
        <w:ind w:left="0" w:firstLine="709"/>
        <w:jc w:val="both"/>
        <w:rPr>
          <w:sz w:val="20"/>
          <w:szCs w:val="20"/>
        </w:rPr>
      </w:pPr>
      <w:r w:rsidRPr="00357E6F">
        <w:rPr>
          <w:bCs/>
          <w:sz w:val="20"/>
          <w:szCs w:val="20"/>
        </w:rPr>
        <w:t xml:space="preserve">Гражданский кодекс Российской Федерации (часть третья) [Текст]: кодекс от 26.11.2001 № 146-ФЗ   </w:t>
      </w:r>
      <w:r w:rsidRPr="00357E6F">
        <w:rPr>
          <w:sz w:val="20"/>
          <w:szCs w:val="20"/>
        </w:rPr>
        <w:t>(ред. от 18.03.2019)</w:t>
      </w:r>
      <w:r w:rsidRPr="00357E6F">
        <w:rPr>
          <w:bCs/>
          <w:sz w:val="20"/>
          <w:szCs w:val="20"/>
        </w:rPr>
        <w:t>// СЗ РФ. 2001. № 49. Ст. 4552; 2013. № 40 (часть III). Ст. 5030.</w:t>
      </w:r>
    </w:p>
    <w:p w:rsidR="001F5317" w:rsidRPr="00357E6F" w:rsidRDefault="001F5317" w:rsidP="001F5317">
      <w:pPr>
        <w:spacing w:before="0" w:beforeAutospacing="0" w:after="0" w:afterAutospacing="0"/>
        <w:jc w:val="both"/>
        <w:rPr>
          <w:rFonts w:eastAsia="Times New Roman"/>
          <w:sz w:val="20"/>
          <w:szCs w:val="20"/>
        </w:rPr>
      </w:pPr>
      <w:r w:rsidRPr="00357E6F">
        <w:rPr>
          <w:bCs/>
          <w:sz w:val="20"/>
          <w:szCs w:val="20"/>
        </w:rPr>
        <w:t xml:space="preserve">Гражданский кодекс Российской Федерации (часть четвертая) [Текст]: кодекс от 18.12.2006 № 230-ФЗ  </w:t>
      </w:r>
      <w:r w:rsidRPr="00357E6F">
        <w:rPr>
          <w:rFonts w:eastAsia="Times New Roman"/>
          <w:sz w:val="20"/>
          <w:szCs w:val="20"/>
        </w:rPr>
        <w:t>(ред. от 11.06.2021)(с изм. и доп., вступ. в силу с 01.08.2021)</w:t>
      </w:r>
      <w:r w:rsidRPr="00357E6F">
        <w:rPr>
          <w:bCs/>
          <w:sz w:val="20"/>
          <w:szCs w:val="20"/>
        </w:rPr>
        <w:t xml:space="preserve"> // СЗ РФ. 2006. № 52 (1 ч.). Ст. 5496; 2013. № 27. Ст. 3477.</w:t>
      </w:r>
    </w:p>
    <w:p w:rsidR="001F5317" w:rsidRPr="00357E6F" w:rsidRDefault="001F5317" w:rsidP="001F5317">
      <w:pPr>
        <w:numPr>
          <w:ilvl w:val="0"/>
          <w:numId w:val="91"/>
        </w:numPr>
        <w:spacing w:before="0" w:beforeAutospacing="0" w:after="0" w:afterAutospacing="0"/>
        <w:ind w:left="0" w:firstLine="709"/>
        <w:jc w:val="both"/>
        <w:rPr>
          <w:sz w:val="20"/>
          <w:szCs w:val="20"/>
        </w:rPr>
      </w:pPr>
      <w:r w:rsidRPr="00357E6F">
        <w:rPr>
          <w:sz w:val="20"/>
          <w:szCs w:val="20"/>
        </w:rPr>
        <w:t xml:space="preserve">О распространении на Всемирную организацию интеллектуальной собственности (ВОИС) положений Конвенции о привилегиях и иммунитетах специализированных учреждений  </w:t>
      </w:r>
      <w:r w:rsidRPr="00357E6F">
        <w:rPr>
          <w:bCs/>
          <w:sz w:val="20"/>
          <w:szCs w:val="20"/>
        </w:rPr>
        <w:t xml:space="preserve">[Текст]: </w:t>
      </w:r>
      <w:r w:rsidRPr="00357E6F">
        <w:rPr>
          <w:sz w:val="20"/>
          <w:szCs w:val="20"/>
        </w:rPr>
        <w:t xml:space="preserve"> федеральный закон от 04.11.2019 N 352-ФЗ//Российская газета, N 249, 06.11.2019.</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Об акционерных обществах [Текст] : Федеральный закон от 26 декабря </w:t>
      </w:r>
      <w:smartTag w:uri="urn:schemas-microsoft-com:office:smarttags" w:element="metricconverter">
        <w:smartTagPr>
          <w:attr w:name="ProductID" w:val="1995 г"/>
        </w:smartTagPr>
        <w:r w:rsidRPr="00357E6F">
          <w:rPr>
            <w:sz w:val="20"/>
            <w:szCs w:val="20"/>
          </w:rPr>
          <w:t>1995 г</w:t>
        </w:r>
      </w:smartTag>
      <w:r w:rsidRPr="00357E6F">
        <w:rPr>
          <w:sz w:val="20"/>
          <w:szCs w:val="20"/>
        </w:rPr>
        <w:t xml:space="preserve"> . </w:t>
      </w:r>
      <w:r w:rsidRPr="00357E6F">
        <w:rPr>
          <w:sz w:val="20"/>
          <w:szCs w:val="20"/>
        </w:rPr>
        <w:br/>
        <w:t>№ 208-ФЗ (ред. от 31.07.2020) // СЗ РФ. – 1996. – № 1.  – Ст. 1.</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сельскохозяйственной кооперации [Текст] : Федеральный закон от 8 декабря </w:t>
      </w:r>
      <w:smartTag w:uri="urn:schemas-microsoft-com:office:smarttags" w:element="metricconverter">
        <w:smartTagPr>
          <w:attr w:name="ProductID" w:val="1995 г"/>
        </w:smartTagPr>
        <w:r w:rsidRPr="00357E6F">
          <w:rPr>
            <w:sz w:val="20"/>
            <w:szCs w:val="20"/>
          </w:rPr>
          <w:t>1995 г</w:t>
        </w:r>
      </w:smartTag>
      <w:r w:rsidRPr="00357E6F">
        <w:rPr>
          <w:sz w:val="20"/>
          <w:szCs w:val="20"/>
        </w:rPr>
        <w:t>. № 193-ФЗ (ред. от 05.04.2021) // СЗ РФ. – 1995.     –  № 50. – Ст. 4870.</w:t>
      </w:r>
    </w:p>
    <w:p w:rsidR="001F5317" w:rsidRPr="00357E6F" w:rsidRDefault="001F5317" w:rsidP="001F5317">
      <w:pPr>
        <w:spacing w:before="0" w:beforeAutospacing="0" w:after="0" w:afterAutospacing="0"/>
        <w:ind w:firstLine="709"/>
        <w:jc w:val="both"/>
        <w:rPr>
          <w:sz w:val="20"/>
          <w:szCs w:val="20"/>
        </w:rPr>
      </w:pPr>
      <w:r w:rsidRPr="00357E6F">
        <w:rPr>
          <w:sz w:val="20"/>
          <w:szCs w:val="20"/>
        </w:rPr>
        <w:t xml:space="preserve">О некоммерческих организациях [Текст] : Федеральный закон от 12 января </w:t>
      </w:r>
      <w:smartTag w:uri="urn:schemas-microsoft-com:office:smarttags" w:element="metricconverter">
        <w:smartTagPr>
          <w:attr w:name="ProductID" w:val="1996 г"/>
        </w:smartTagPr>
        <w:r w:rsidRPr="00357E6F">
          <w:rPr>
            <w:sz w:val="20"/>
            <w:szCs w:val="20"/>
          </w:rPr>
          <w:t>1996 г</w:t>
        </w:r>
      </w:smartTag>
      <w:r w:rsidRPr="00357E6F">
        <w:rPr>
          <w:sz w:val="20"/>
          <w:szCs w:val="20"/>
        </w:rPr>
        <w:t>. № 7-ФЗ (ред. от 02.07.2021) // СЗ РФ. – 1996. –  № 3.    – Ст. 145.</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рынке ценных бумаг [Текст] : Федеральный закон от 22 апреля </w:t>
      </w:r>
      <w:smartTag w:uri="urn:schemas-microsoft-com:office:smarttags" w:element="metricconverter">
        <w:smartTagPr>
          <w:attr w:name="ProductID" w:val="1996 г"/>
        </w:smartTagPr>
        <w:r w:rsidRPr="00357E6F">
          <w:rPr>
            <w:sz w:val="20"/>
            <w:szCs w:val="20"/>
          </w:rPr>
          <w:t>1996 г</w:t>
        </w:r>
      </w:smartTag>
      <w:r w:rsidRPr="00357E6F">
        <w:rPr>
          <w:sz w:val="20"/>
          <w:szCs w:val="20"/>
        </w:rPr>
        <w:t xml:space="preserve">. № 39-ФЗ (ред. от 02.07.2021) // СЗ РФ. – 1996. – № 17. – Ст. 1918. </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переводном и простом векселе [Текст] : Федеральный закон от 11 марта </w:t>
      </w:r>
      <w:smartTag w:uri="urn:schemas-microsoft-com:office:smarttags" w:element="metricconverter">
        <w:smartTagPr>
          <w:attr w:name="ProductID" w:val="1997 г"/>
        </w:smartTagPr>
        <w:r w:rsidRPr="00357E6F">
          <w:rPr>
            <w:sz w:val="20"/>
            <w:szCs w:val="20"/>
          </w:rPr>
          <w:t>1997 г</w:t>
        </w:r>
      </w:smartTag>
      <w:r w:rsidRPr="00357E6F">
        <w:rPr>
          <w:sz w:val="20"/>
          <w:szCs w:val="20"/>
        </w:rPr>
        <w:t>. № 48-ФЗ // СЗ РФ. – 1997. – № 11. – Ст. 1238.</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Об обществах с ограниченной ответственностью [Текст] : Федеральный закон от </w:t>
      </w:r>
      <w:r w:rsidRPr="00357E6F">
        <w:rPr>
          <w:sz w:val="20"/>
          <w:szCs w:val="20"/>
        </w:rPr>
        <w:br/>
        <w:t xml:space="preserve">8 февраля </w:t>
      </w:r>
      <w:smartTag w:uri="urn:schemas-microsoft-com:office:smarttags" w:element="metricconverter">
        <w:smartTagPr>
          <w:attr w:name="ProductID" w:val="1998 г"/>
        </w:smartTagPr>
        <w:r w:rsidRPr="00357E6F">
          <w:rPr>
            <w:sz w:val="20"/>
            <w:szCs w:val="20"/>
          </w:rPr>
          <w:t>1998 г</w:t>
        </w:r>
      </w:smartTag>
      <w:r w:rsidRPr="00357E6F">
        <w:rPr>
          <w:sz w:val="20"/>
          <w:szCs w:val="20"/>
        </w:rPr>
        <w:t>. № 14-ФЗ (ред. от 02.07.2021) // СЗ РФ. – 1998. –  № 7. – Ст. 785.</w:t>
      </w:r>
    </w:p>
    <w:p w:rsidR="001F5317" w:rsidRPr="00357E6F" w:rsidRDefault="001F5317" w:rsidP="001F5317">
      <w:pPr>
        <w:pStyle w:val="affffffffff0"/>
        <w:numPr>
          <w:ilvl w:val="0"/>
          <w:numId w:val="91"/>
        </w:numPr>
        <w:spacing w:before="0" w:beforeAutospacing="0" w:after="0" w:afterAutospacing="0"/>
        <w:ind w:left="0" w:firstLine="709"/>
        <w:contextualSpacing w:val="0"/>
        <w:jc w:val="both"/>
        <w:rPr>
          <w:rFonts w:ascii="Times New Roman" w:hAnsi="Times New Roman"/>
          <w:sz w:val="20"/>
        </w:rPr>
      </w:pPr>
      <w:r w:rsidRPr="00357E6F">
        <w:rPr>
          <w:rFonts w:ascii="Times New Roman" w:hAnsi="Times New Roman"/>
          <w:sz w:val="20"/>
        </w:rPr>
        <w:t xml:space="preserve">О государственной регистрации юридических лиц и индивидуальных предпринимателей [Текст] : Федеральный закон от 8 августа </w:t>
      </w:r>
      <w:smartTag w:uri="urn:schemas-microsoft-com:office:smarttags" w:element="metricconverter">
        <w:smartTagPr>
          <w:attr w:name="ProductID" w:val="2001 г"/>
        </w:smartTagPr>
        <w:r w:rsidRPr="00357E6F">
          <w:rPr>
            <w:rFonts w:ascii="Times New Roman" w:hAnsi="Times New Roman"/>
            <w:sz w:val="20"/>
          </w:rPr>
          <w:t>2001 г</w:t>
        </w:r>
      </w:smartTag>
      <w:r w:rsidRPr="00357E6F">
        <w:rPr>
          <w:rFonts w:ascii="Times New Roman" w:hAnsi="Times New Roman"/>
          <w:sz w:val="20"/>
        </w:rPr>
        <w:t>. № 129-ФЗ (ред. от 31.07.2020) (с изм. и доп., вступ. в силу с 19.10.2020) // СЗ РФ. – 2001. – № 33 (ч. 1).  – Ст. 3431.</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несостоятельности (банкротстве) [Текст]: Федеральный закон от 26 октября </w:t>
      </w:r>
      <w:smartTag w:uri="urn:schemas-microsoft-com:office:smarttags" w:element="metricconverter">
        <w:smartTagPr>
          <w:attr w:name="ProductID" w:val="2002 г"/>
        </w:smartTagPr>
        <w:r w:rsidRPr="00357E6F">
          <w:rPr>
            <w:sz w:val="20"/>
            <w:szCs w:val="20"/>
          </w:rPr>
          <w:t>2002 г</w:t>
        </w:r>
      </w:smartTag>
      <w:r w:rsidRPr="00357E6F">
        <w:rPr>
          <w:sz w:val="20"/>
          <w:szCs w:val="20"/>
        </w:rPr>
        <w:t>. № 127-ФЗ (ред. от 02.07.2021) // СЗ РФ. – 2002.  – № 43. – Ст. 4190.</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государственных и муниципальных унитарных предприятиях [Текст] : Федеральный закон от 14 ноября </w:t>
      </w:r>
      <w:smartTag w:uri="urn:schemas-microsoft-com:office:smarttags" w:element="metricconverter">
        <w:smartTagPr>
          <w:attr w:name="ProductID" w:val="2002 г"/>
        </w:smartTagPr>
        <w:r w:rsidRPr="00357E6F">
          <w:rPr>
            <w:sz w:val="20"/>
            <w:szCs w:val="20"/>
          </w:rPr>
          <w:t>2002 г</w:t>
        </w:r>
      </w:smartTag>
      <w:r w:rsidRPr="00357E6F">
        <w:rPr>
          <w:sz w:val="20"/>
          <w:szCs w:val="20"/>
        </w:rPr>
        <w:t>.  № 161-ФЗ (ред. от 02.07.2021) // СЗ РФ. – 2002. – № 48. – Ст. 4746.</w:t>
      </w:r>
    </w:p>
    <w:p w:rsidR="001F5317" w:rsidRPr="00357E6F" w:rsidRDefault="001F5317" w:rsidP="001F5317">
      <w:pPr>
        <w:spacing w:before="0" w:beforeAutospacing="0" w:after="0" w:afterAutospacing="0"/>
        <w:ind w:firstLine="709"/>
        <w:jc w:val="both"/>
        <w:rPr>
          <w:sz w:val="20"/>
          <w:szCs w:val="20"/>
        </w:rPr>
      </w:pPr>
      <w:r w:rsidRPr="00357E6F">
        <w:rPr>
          <w:sz w:val="20"/>
          <w:szCs w:val="20"/>
        </w:rPr>
        <w:lastRenderedPageBreak/>
        <w:t xml:space="preserve">О Центральном банке Российской Федерации (Банке России) [Текст] : Федеральный закон от 10 июля </w:t>
      </w:r>
      <w:smartTag w:uri="urn:schemas-microsoft-com:office:smarttags" w:element="metricconverter">
        <w:smartTagPr>
          <w:attr w:name="ProductID" w:val="2002 г"/>
        </w:smartTagPr>
        <w:r w:rsidRPr="00357E6F">
          <w:rPr>
            <w:sz w:val="20"/>
            <w:szCs w:val="20"/>
          </w:rPr>
          <w:t>2002 г</w:t>
        </w:r>
      </w:smartTag>
      <w:r w:rsidRPr="00357E6F">
        <w:rPr>
          <w:sz w:val="20"/>
          <w:szCs w:val="20"/>
        </w:rPr>
        <w:t xml:space="preserve">. № 86-ФЗ (ред. от 11.06.2021) (с изм. и доп., вступ. в силу с 01.07.2021)// </w:t>
      </w:r>
      <w:r w:rsidRPr="00357E6F">
        <w:rPr>
          <w:sz w:val="20"/>
          <w:szCs w:val="20"/>
          <w:lang w:val="en-US"/>
        </w:rPr>
        <w:t>C</w:t>
      </w:r>
      <w:r w:rsidRPr="00357E6F">
        <w:rPr>
          <w:sz w:val="20"/>
          <w:szCs w:val="20"/>
        </w:rPr>
        <w:t>З РФ. – 2002. – № 28. – Ст. 2790.</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крестьянском (фермерском) хозяйстве [Текст] : Федеральный закон от 11 июня </w:t>
      </w:r>
      <w:smartTag w:uri="urn:schemas-microsoft-com:office:smarttags" w:element="metricconverter">
        <w:smartTagPr>
          <w:attr w:name="ProductID" w:val="2003 г"/>
        </w:smartTagPr>
        <w:r w:rsidRPr="00357E6F">
          <w:rPr>
            <w:sz w:val="20"/>
            <w:szCs w:val="20"/>
          </w:rPr>
          <w:t>2003 г</w:t>
        </w:r>
      </w:smartTag>
      <w:r w:rsidRPr="00357E6F">
        <w:rPr>
          <w:sz w:val="20"/>
          <w:szCs w:val="20"/>
        </w:rPr>
        <w:t>. № 74-ФЗ (ред. от 29.12. 2020 г.) // СЗ РФ. – 2003. – № 24. – Ст. 2249.</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Об информации, информационных технологиях и о защите информации  [Текст] : федеральный закон от 27.07.2006 N 149-ФЗ(ред. от 02.07.2021)// Российская газета, N 165, 29.07.2006.</w:t>
      </w:r>
    </w:p>
    <w:p w:rsidR="001F5317" w:rsidRPr="00357E6F" w:rsidRDefault="001F5317" w:rsidP="001F5317">
      <w:pPr>
        <w:pStyle w:val="affffffffff0"/>
        <w:numPr>
          <w:ilvl w:val="0"/>
          <w:numId w:val="91"/>
        </w:numPr>
        <w:spacing w:before="0" w:beforeAutospacing="0" w:after="0" w:afterAutospacing="0"/>
        <w:ind w:left="0" w:firstLine="709"/>
        <w:contextualSpacing w:val="0"/>
        <w:jc w:val="both"/>
        <w:rPr>
          <w:rFonts w:ascii="Times New Roman" w:hAnsi="Times New Roman"/>
          <w:sz w:val="20"/>
        </w:rPr>
      </w:pPr>
      <w:r w:rsidRPr="00357E6F">
        <w:rPr>
          <w:rFonts w:ascii="Times New Roman" w:hAnsi="Times New Roman"/>
          <w:sz w:val="20"/>
        </w:rPr>
        <w:t xml:space="preserve">Об ипотечных ценных бумагах [Текст] : Федеральный закон от 11 ноября </w:t>
      </w:r>
      <w:smartTag w:uri="urn:schemas-microsoft-com:office:smarttags" w:element="metricconverter">
        <w:smartTagPr>
          <w:attr w:name="ProductID" w:val="2003 г"/>
        </w:smartTagPr>
        <w:r w:rsidRPr="00357E6F">
          <w:rPr>
            <w:rFonts w:ascii="Times New Roman" w:hAnsi="Times New Roman"/>
            <w:sz w:val="20"/>
          </w:rPr>
          <w:t>2003 г</w:t>
        </w:r>
      </w:smartTag>
      <w:r w:rsidRPr="00357E6F">
        <w:rPr>
          <w:rFonts w:ascii="Times New Roman" w:hAnsi="Times New Roman"/>
          <w:sz w:val="20"/>
        </w:rPr>
        <w:t>. № 152-ФЗ (ред. от 08.12.2020)  // СЗ РФ. – 2003. – № 46 (ч. 2). – Ст. 4448.</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хозяйственных партнерствах [Текст] : Федеральный закон от 3 декабря </w:t>
      </w:r>
      <w:smartTag w:uri="urn:schemas-microsoft-com:office:smarttags" w:element="metricconverter">
        <w:smartTagPr>
          <w:attr w:name="ProductID" w:val="2011 г"/>
        </w:smartTagPr>
        <w:r w:rsidRPr="00357E6F">
          <w:rPr>
            <w:sz w:val="20"/>
            <w:szCs w:val="20"/>
          </w:rPr>
          <w:t>2011 г</w:t>
        </w:r>
      </w:smartTag>
      <w:r w:rsidRPr="00357E6F">
        <w:rPr>
          <w:sz w:val="20"/>
          <w:szCs w:val="20"/>
        </w:rPr>
        <w:t>.</w:t>
      </w:r>
      <w:r w:rsidRPr="00357E6F">
        <w:rPr>
          <w:sz w:val="20"/>
          <w:szCs w:val="20"/>
        </w:rPr>
        <w:br/>
        <w:t xml:space="preserve"> № 380-ФЗ (ред. от 23.07.2013 г.) // СЗ РФ. – 2011. – № 49 (ч. 5). – Ст. 7058. </w:t>
      </w:r>
    </w:p>
    <w:p w:rsidR="001F5317" w:rsidRPr="00357E6F" w:rsidRDefault="001F5317" w:rsidP="001F5317">
      <w:pPr>
        <w:tabs>
          <w:tab w:val="left" w:pos="1080"/>
        </w:tabs>
        <w:suppressAutoHyphens/>
        <w:spacing w:before="0" w:beforeAutospacing="0" w:after="0" w:afterAutospacing="0"/>
        <w:ind w:firstLine="709"/>
        <w:jc w:val="both"/>
        <w:rPr>
          <w:b/>
          <w:sz w:val="20"/>
          <w:szCs w:val="20"/>
        </w:rPr>
      </w:pPr>
    </w:p>
    <w:p w:rsidR="001F5317" w:rsidRPr="00357E6F" w:rsidRDefault="001F5317" w:rsidP="001F5317">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Введение в гражданское право. Гражданское правоотношение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Наследственное право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Вещное право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Личные неимущественные права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Общие положения об обязательствах и договорах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405A73">
        <w:rPr>
          <w:rFonts w:ascii="Times New Roman" w:eastAsia="Times New Roman" w:hAnsi="Times New Roman" w:cs="Times New Roman"/>
          <w:sz w:val="20"/>
          <w:szCs w:val="20"/>
        </w:rPr>
        <w:t xml:space="preserve">Гражданское право. В 2 томах. Т.1: учебник / О. Г. Алексеева, К. </w:t>
      </w:r>
      <w:r>
        <w:rPr>
          <w:rFonts w:ascii="Times New Roman" w:eastAsia="Times New Roman" w:hAnsi="Times New Roman" w:cs="Times New Roman"/>
          <w:sz w:val="20"/>
          <w:szCs w:val="20"/>
        </w:rPr>
        <w:t>П. Беляев, М. М. Валеев [и др.]</w:t>
      </w:r>
      <w:r w:rsidRPr="00405A73">
        <w:rPr>
          <w:rFonts w:ascii="Times New Roman" w:eastAsia="Times New Roman" w:hAnsi="Times New Roman" w:cs="Times New Roman"/>
          <w:sz w:val="20"/>
          <w:szCs w:val="20"/>
        </w:rPr>
        <w:t xml:space="preserve">; под редакцией Б. М. </w:t>
      </w:r>
      <w:proofErr w:type="spellStart"/>
      <w:r w:rsidRPr="00405A73">
        <w:rPr>
          <w:rFonts w:ascii="Times New Roman" w:eastAsia="Times New Roman" w:hAnsi="Times New Roman" w:cs="Times New Roman"/>
          <w:sz w:val="20"/>
          <w:szCs w:val="20"/>
        </w:rPr>
        <w:t>Гонгало</w:t>
      </w:r>
      <w:proofErr w:type="spellEnd"/>
      <w:r w:rsidRPr="00405A73">
        <w:rPr>
          <w:rFonts w:ascii="Times New Roman" w:eastAsia="Times New Roman" w:hAnsi="Times New Roman" w:cs="Times New Roman"/>
          <w:sz w:val="20"/>
          <w:szCs w:val="20"/>
        </w:rPr>
        <w:t>. — 4-е изд. — Москва: Статут, 2021. — 614 c. — ISBN 978-5-8354-1717-9 (т.1), 978-5-8354-1716-2. — Текст: электронный // Цифровой образовательный ресурс IPR SMART: [сайт]. — URL: https://www.iprbookshop.ru/109972.html</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405A73">
        <w:rPr>
          <w:rFonts w:ascii="Times New Roman" w:eastAsia="Times New Roman" w:hAnsi="Times New Roman" w:cs="Times New Roman"/>
          <w:sz w:val="20"/>
          <w:szCs w:val="20"/>
        </w:rPr>
        <w:t xml:space="preserve">Гражданское право. В 2 томах. Т.2: учебник / О. Г. Алексеева, Е. Р. Аминов, М. В. </w:t>
      </w:r>
      <w:proofErr w:type="spellStart"/>
      <w:r w:rsidRPr="00405A73">
        <w:rPr>
          <w:rFonts w:ascii="Times New Roman" w:eastAsia="Times New Roman" w:hAnsi="Times New Roman" w:cs="Times New Roman"/>
          <w:sz w:val="20"/>
          <w:szCs w:val="20"/>
        </w:rPr>
        <w:t>Бандо</w:t>
      </w:r>
      <w:proofErr w:type="spellEnd"/>
      <w:r w:rsidRPr="00405A73">
        <w:rPr>
          <w:rFonts w:ascii="Times New Roman" w:eastAsia="Times New Roman" w:hAnsi="Times New Roman" w:cs="Times New Roman"/>
          <w:sz w:val="20"/>
          <w:szCs w:val="20"/>
        </w:rPr>
        <w:t xml:space="preserve"> [и др.]; под редакцией Б. М. </w:t>
      </w:r>
      <w:proofErr w:type="spellStart"/>
      <w:r w:rsidRPr="00405A73">
        <w:rPr>
          <w:rFonts w:ascii="Times New Roman" w:eastAsia="Times New Roman" w:hAnsi="Times New Roman" w:cs="Times New Roman"/>
          <w:sz w:val="20"/>
          <w:szCs w:val="20"/>
        </w:rPr>
        <w:t>Гонгало</w:t>
      </w:r>
      <w:proofErr w:type="spellEnd"/>
      <w:r w:rsidRPr="00405A73">
        <w:rPr>
          <w:rFonts w:ascii="Times New Roman" w:eastAsia="Times New Roman" w:hAnsi="Times New Roman" w:cs="Times New Roman"/>
          <w:sz w:val="20"/>
          <w:szCs w:val="20"/>
        </w:rPr>
        <w:t xml:space="preserve">. — 4-е изд. — Москва: Статут, 2021. — 602 c. — ISBN 978-5-8354-1718-6 (т.2), 978-5-8354-1716-2. — Текст: электронный // Цифровой образовательный ресурс IPR SMART: [сайт]. — URL: </w:t>
      </w:r>
      <w:hyperlink r:id="rId10" w:history="1">
        <w:r w:rsidRPr="00405A73">
          <w:rPr>
            <w:rStyle w:val="af1"/>
            <w:rFonts w:ascii="Times New Roman" w:eastAsia="Times New Roman" w:hAnsi="Times New Roman" w:cs="Times New Roman"/>
            <w:sz w:val="20"/>
            <w:szCs w:val="20"/>
          </w:rPr>
          <w:t>https://www.iprbookshop.ru/109973.html</w:t>
        </w:r>
      </w:hyperlink>
    </w:p>
    <w:p w:rsidR="00405A73" w:rsidRDefault="00405A73" w:rsidP="00405A73">
      <w:pPr>
        <w:tabs>
          <w:tab w:val="left" w:pos="1080"/>
        </w:tabs>
        <w:suppressAutoHyphens/>
        <w:spacing w:before="0" w:beforeAutospacing="0" w:after="0" w:afterAutospacing="0"/>
        <w:ind w:firstLine="709"/>
        <w:jc w:val="both"/>
        <w:rPr>
          <w:rFonts w:eastAsia="Times New Roman"/>
          <w:sz w:val="20"/>
          <w:szCs w:val="20"/>
        </w:rPr>
      </w:pPr>
    </w:p>
    <w:p w:rsidR="001F5317" w:rsidRPr="00357E6F" w:rsidRDefault="001F5317" w:rsidP="00405A73">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405A73" w:rsidRPr="00405A73" w:rsidRDefault="00405A73" w:rsidP="00405A73">
      <w:pPr>
        <w:pStyle w:val="affffffffff0"/>
        <w:numPr>
          <w:ilvl w:val="0"/>
          <w:numId w:val="103"/>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Обязательства по передаче имущества в собственность, пользование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3"/>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Обязательства по производству работ, оказанию фактических, юридических и</w:t>
      </w:r>
    </w:p>
    <w:p w:rsidR="00405A73" w:rsidRPr="00405A73" w:rsidRDefault="00405A73" w:rsidP="00405A73">
      <w:pPr>
        <w:pStyle w:val="affffffffff0"/>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405A73">
        <w:rPr>
          <w:rFonts w:ascii="Times New Roman" w:eastAsia="Times New Roman" w:hAnsi="Times New Roman" w:cs="Times New Roman"/>
          <w:sz w:val="20"/>
          <w:szCs w:val="20"/>
        </w:rPr>
        <w:t>финансовых услуг [Электронный ресурс]: рабочий учебник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w:t>
      </w:r>
      <w:r>
        <w:rPr>
          <w:rFonts w:ascii="Times New Roman" w:eastAsia="Times New Roman" w:hAnsi="Times New Roman" w:cs="Times New Roman"/>
          <w:sz w:val="20"/>
          <w:szCs w:val="20"/>
        </w:rPr>
        <w:t>2. - http://libary.roweb.online</w:t>
      </w:r>
    </w:p>
    <w:p w:rsidR="00405A73" w:rsidRPr="00405A73" w:rsidRDefault="00405A73" w:rsidP="00405A73">
      <w:pPr>
        <w:pStyle w:val="affffffffff0"/>
        <w:numPr>
          <w:ilvl w:val="0"/>
          <w:numId w:val="103"/>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Исключительные права. Обязательства по приобретению и использованию исключительных прав и ноу-хау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3"/>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Обязательства из совместной деятельности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3"/>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Обязательства из односторонних действий и игр и пари. Внедоговорные</w:t>
      </w:r>
    </w:p>
    <w:p w:rsidR="00405A73" w:rsidRPr="00405A73" w:rsidRDefault="00405A73" w:rsidP="00405A73">
      <w:pPr>
        <w:pStyle w:val="affffffffff0"/>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405A73">
        <w:rPr>
          <w:rFonts w:ascii="Times New Roman" w:eastAsia="Times New Roman" w:hAnsi="Times New Roman" w:cs="Times New Roman"/>
          <w:sz w:val="20"/>
          <w:szCs w:val="20"/>
        </w:rPr>
        <w:t xml:space="preserve">(правоохранительные) обязательства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w:t>
      </w:r>
      <w:hyperlink r:id="rId11" w:history="1">
        <w:r w:rsidRPr="00405A73">
          <w:rPr>
            <w:rStyle w:val="af1"/>
            <w:rFonts w:ascii="Times New Roman" w:eastAsia="Times New Roman" w:hAnsi="Times New Roman" w:cs="Times New Roman"/>
            <w:sz w:val="20"/>
            <w:szCs w:val="20"/>
          </w:rPr>
          <w:t>http://libary.roweb.online</w:t>
        </w:r>
      </w:hyperlink>
    </w:p>
    <w:p w:rsidR="00405A73" w:rsidRPr="00405A73" w:rsidRDefault="00405A73" w:rsidP="00405A73">
      <w:pPr>
        <w:tabs>
          <w:tab w:val="left" w:pos="1080"/>
        </w:tabs>
        <w:suppressAutoHyphens/>
        <w:spacing w:before="0" w:beforeAutospacing="0" w:after="0" w:afterAutospacing="0"/>
        <w:ind w:firstLine="709"/>
        <w:jc w:val="both"/>
        <w:rPr>
          <w:rFonts w:eastAsia="Times New Roman"/>
          <w:sz w:val="20"/>
          <w:szCs w:val="20"/>
        </w:rPr>
      </w:pPr>
    </w:p>
    <w:p w:rsidR="001F5317" w:rsidRPr="00357E6F" w:rsidRDefault="009B70C5" w:rsidP="00405A73">
      <w:pPr>
        <w:tabs>
          <w:tab w:val="left" w:pos="1080"/>
        </w:tabs>
        <w:suppressAutoHyphens/>
        <w:spacing w:before="0" w:beforeAutospacing="0" w:after="0" w:afterAutospacing="0"/>
        <w:ind w:firstLine="709"/>
        <w:jc w:val="both"/>
        <w:rPr>
          <w:b/>
          <w:sz w:val="20"/>
          <w:szCs w:val="20"/>
        </w:rPr>
      </w:pPr>
      <w:r>
        <w:rPr>
          <w:b/>
          <w:sz w:val="20"/>
          <w:szCs w:val="20"/>
        </w:rPr>
        <w:t>7</w:t>
      </w:r>
      <w:r w:rsidR="001F5317" w:rsidRPr="00357E6F">
        <w:rPr>
          <w:b/>
          <w:sz w:val="20"/>
          <w:szCs w:val="20"/>
        </w:rPr>
        <w:t>.2. Ресурсы информационно-телекоммуникационной сети «Интернет»</w:t>
      </w:r>
    </w:p>
    <w:p w:rsidR="001F5317" w:rsidRPr="00357E6F" w:rsidRDefault="001F5317" w:rsidP="001F5317">
      <w:pPr>
        <w:tabs>
          <w:tab w:val="left" w:pos="1080"/>
        </w:tabs>
        <w:spacing w:before="0" w:beforeAutospacing="0" w:after="0" w:afterAutospacing="0"/>
        <w:ind w:firstLine="709"/>
        <w:jc w:val="both"/>
        <w:rPr>
          <w:sz w:val="20"/>
          <w:szCs w:val="20"/>
        </w:rPr>
      </w:pPr>
      <w:r w:rsidRPr="00357E6F">
        <w:rPr>
          <w:sz w:val="20"/>
          <w:szCs w:val="20"/>
        </w:rPr>
        <w:t>- http://ru.wikipedia.org/wiki/</w:t>
      </w:r>
    </w:p>
    <w:p w:rsidR="001F5317" w:rsidRPr="00357E6F" w:rsidRDefault="001F5317" w:rsidP="001F5317">
      <w:pPr>
        <w:tabs>
          <w:tab w:val="left" w:pos="1080"/>
        </w:tabs>
        <w:spacing w:before="0" w:beforeAutospacing="0" w:after="0" w:afterAutospacing="0"/>
        <w:ind w:firstLine="709"/>
        <w:rPr>
          <w:sz w:val="20"/>
          <w:szCs w:val="20"/>
        </w:rPr>
      </w:pPr>
      <w:r w:rsidRPr="00357E6F">
        <w:rPr>
          <w:sz w:val="20"/>
          <w:szCs w:val="20"/>
        </w:rPr>
        <w:t xml:space="preserve">- http://www.biblioclub.ru/ Университетская библиотека. Электронная библиотека для студентов, сотрудников библиотек, специалистов-гуманитариев. </w:t>
      </w:r>
    </w:p>
    <w:p w:rsidR="001F5317" w:rsidRPr="00357E6F" w:rsidRDefault="001F5317" w:rsidP="001F5317">
      <w:pPr>
        <w:spacing w:before="0" w:beforeAutospacing="0" w:after="0" w:afterAutospacing="0"/>
        <w:ind w:firstLine="720"/>
        <w:rPr>
          <w:sz w:val="20"/>
          <w:szCs w:val="20"/>
        </w:rPr>
      </w:pPr>
      <w:r w:rsidRPr="00357E6F">
        <w:rPr>
          <w:sz w:val="20"/>
          <w:szCs w:val="20"/>
        </w:rPr>
        <w:t>- http://filosof.historic.ru</w:t>
      </w:r>
    </w:p>
    <w:p w:rsidR="001F5317" w:rsidRPr="00357E6F" w:rsidRDefault="001F5317" w:rsidP="001F5317">
      <w:pPr>
        <w:spacing w:before="0" w:beforeAutospacing="0" w:after="0" w:afterAutospacing="0"/>
        <w:ind w:firstLine="720"/>
        <w:rPr>
          <w:sz w:val="20"/>
          <w:szCs w:val="20"/>
        </w:rPr>
      </w:pPr>
      <w:r w:rsidRPr="00357E6F">
        <w:rPr>
          <w:sz w:val="20"/>
          <w:szCs w:val="20"/>
        </w:rPr>
        <w:t>- http://intencia.ru</w:t>
      </w: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p>
    <w:p w:rsidR="001F5317" w:rsidRPr="00357E6F" w:rsidRDefault="009B70C5" w:rsidP="001F5317">
      <w:pPr>
        <w:pStyle w:val="1c"/>
        <w:keepNext/>
        <w:tabs>
          <w:tab w:val="right" w:leader="dot" w:pos="9600"/>
        </w:tabs>
        <w:spacing w:before="0" w:beforeAutospacing="0" w:after="0" w:afterAutospacing="0"/>
        <w:ind w:left="0" w:firstLine="709"/>
        <w:rPr>
          <w:b/>
          <w:bCs/>
          <w:kern w:val="32"/>
          <w:sz w:val="20"/>
        </w:rPr>
      </w:pPr>
      <w:r>
        <w:rPr>
          <w:b/>
          <w:bCs/>
          <w:kern w:val="32"/>
          <w:sz w:val="20"/>
        </w:rPr>
        <w:t>8</w:t>
      </w:r>
      <w:r w:rsidR="001F5317" w:rsidRPr="00357E6F">
        <w:rPr>
          <w:b/>
          <w:bCs/>
          <w:kern w:val="32"/>
          <w:sz w:val="20"/>
        </w:rPr>
        <w:t xml:space="preserve">. Материально-техническое обеспечение дисциплины </w:t>
      </w:r>
    </w:p>
    <w:p w:rsidR="001F5317" w:rsidRPr="00357E6F" w:rsidRDefault="001F5317" w:rsidP="001F5317">
      <w:pPr>
        <w:tabs>
          <w:tab w:val="left" w:pos="360"/>
          <w:tab w:val="left" w:pos="900"/>
          <w:tab w:val="left" w:pos="1134"/>
        </w:tabs>
        <w:suppressAutoHyphens/>
        <w:spacing w:before="0" w:beforeAutospacing="0" w:after="0" w:afterAutospacing="0"/>
        <w:ind w:firstLine="709"/>
        <w:jc w:val="both"/>
        <w:rPr>
          <w:sz w:val="20"/>
          <w:szCs w:val="20"/>
        </w:rPr>
      </w:pPr>
      <w:r w:rsidRPr="00357E6F">
        <w:rPr>
          <w:sz w:val="20"/>
          <w:szCs w:val="20"/>
        </w:rPr>
        <w:t xml:space="preserve">Описание материально-технической базы, необходимой для осуществления образовательного процесса по дисциплине представлено в приложении 8 «Сведения о материально-техническом обеспечении программы высшего образования – программы </w:t>
      </w:r>
      <w:proofErr w:type="spellStart"/>
      <w:r w:rsidRPr="00357E6F">
        <w:rPr>
          <w:sz w:val="20"/>
          <w:szCs w:val="20"/>
        </w:rPr>
        <w:t>бакалавриата</w:t>
      </w:r>
      <w:proofErr w:type="spellEnd"/>
      <w:r w:rsidRPr="00357E6F">
        <w:rPr>
          <w:sz w:val="20"/>
          <w:szCs w:val="20"/>
        </w:rPr>
        <w:t xml:space="preserve"> направления подготовки </w:t>
      </w:r>
      <w:r w:rsidRPr="00357E6F">
        <w:rPr>
          <w:bCs/>
          <w:sz w:val="20"/>
          <w:szCs w:val="20"/>
        </w:rPr>
        <w:t xml:space="preserve">40.03.01 </w:t>
      </w:r>
      <w:r w:rsidRPr="00357E6F">
        <w:rPr>
          <w:sz w:val="20"/>
          <w:szCs w:val="20"/>
        </w:rPr>
        <w:t xml:space="preserve">«Юриспруденция».  </w:t>
      </w:r>
    </w:p>
    <w:p w:rsidR="001F5317" w:rsidRPr="00357E6F" w:rsidRDefault="001F5317" w:rsidP="001F5317">
      <w:pPr>
        <w:spacing w:before="0" w:beforeAutospacing="0" w:after="0" w:afterAutospacing="0"/>
        <w:ind w:firstLine="680"/>
        <w:rPr>
          <w:b/>
          <w:sz w:val="20"/>
          <w:szCs w:val="20"/>
        </w:rPr>
      </w:pPr>
    </w:p>
    <w:p w:rsidR="00350DDC" w:rsidRDefault="00350DDC" w:rsidP="00350DDC">
      <w:pPr>
        <w:spacing w:before="0" w:beforeAutospacing="0" w:after="0" w:afterAutospacing="0"/>
        <w:ind w:firstLine="709"/>
        <w:jc w:val="both"/>
        <w:rPr>
          <w:b/>
          <w:sz w:val="20"/>
        </w:rPr>
      </w:pPr>
      <w:r>
        <w:rPr>
          <w:b/>
          <w:sz w:val="20"/>
        </w:rPr>
        <w:t>9.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50DDC" w:rsidRDefault="00350DDC" w:rsidP="00350DDC">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350DDC" w:rsidRDefault="00350DDC" w:rsidP="00350DDC">
      <w:pPr>
        <w:spacing w:before="0" w:beforeAutospacing="0" w:after="0" w:afterAutospacing="0"/>
        <w:ind w:firstLine="709"/>
        <w:jc w:val="both"/>
        <w:rPr>
          <w:sz w:val="20"/>
        </w:rPr>
      </w:pPr>
      <w:r>
        <w:rPr>
          <w:sz w:val="20"/>
        </w:rPr>
        <w:lastRenderedPageBreak/>
        <w:t xml:space="preserve">- </w:t>
      </w:r>
      <w:r w:rsidR="00B21187" w:rsidRPr="00B21187">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50DDC" w:rsidRDefault="00350DDC" w:rsidP="00350DDC">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F5317" w:rsidRPr="007C2E3E" w:rsidRDefault="00350DDC" w:rsidP="00350DD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1F5317" w:rsidRPr="007C2E3E" w:rsidRDefault="001F5317" w:rsidP="001F531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7C2E3E">
        <w:rPr>
          <w:i/>
          <w:sz w:val="20"/>
          <w:szCs w:val="20"/>
        </w:rPr>
        <w:t>Лицензионное программное обеспечение (в том числе, отечественного производства):</w:t>
      </w:r>
    </w:p>
    <w:p w:rsidR="001F5317" w:rsidRPr="007C2E3E" w:rsidRDefault="001F5317" w:rsidP="001F5317">
      <w:pPr>
        <w:spacing w:before="0" w:beforeAutospacing="0" w:after="0" w:afterAutospacing="0"/>
        <w:ind w:firstLine="709"/>
        <w:rPr>
          <w:sz w:val="20"/>
          <w:szCs w:val="20"/>
        </w:rPr>
      </w:pPr>
      <w:r w:rsidRPr="007C2E3E">
        <w:rPr>
          <w:sz w:val="20"/>
          <w:szCs w:val="20"/>
        </w:rPr>
        <w:t xml:space="preserve">Операционная система </w:t>
      </w:r>
      <w:r w:rsidRPr="007C2E3E">
        <w:rPr>
          <w:sz w:val="20"/>
          <w:szCs w:val="20"/>
          <w:lang w:val="en-US"/>
        </w:rPr>
        <w:t>Windows</w:t>
      </w:r>
      <w:r w:rsidRPr="007C2E3E">
        <w:rPr>
          <w:sz w:val="20"/>
          <w:szCs w:val="20"/>
        </w:rPr>
        <w:t xml:space="preserve"> </w:t>
      </w:r>
      <w:r w:rsidRPr="007C2E3E">
        <w:rPr>
          <w:sz w:val="20"/>
          <w:szCs w:val="20"/>
          <w:lang w:val="en-US"/>
        </w:rPr>
        <w:t>Professional</w:t>
      </w:r>
      <w:r w:rsidRPr="007C2E3E">
        <w:rPr>
          <w:sz w:val="20"/>
          <w:szCs w:val="20"/>
        </w:rPr>
        <w:t xml:space="preserve"> 10</w:t>
      </w:r>
    </w:p>
    <w:p w:rsidR="001F5317" w:rsidRPr="007C2E3E" w:rsidRDefault="001F5317" w:rsidP="001F5317">
      <w:pPr>
        <w:spacing w:before="0" w:beforeAutospacing="0" w:after="0" w:afterAutospacing="0"/>
        <w:ind w:firstLine="709"/>
        <w:rPr>
          <w:sz w:val="20"/>
          <w:szCs w:val="20"/>
        </w:rPr>
      </w:pPr>
      <w:r w:rsidRPr="007C2E3E">
        <w:rPr>
          <w:sz w:val="20"/>
          <w:szCs w:val="20"/>
        </w:rPr>
        <w:t>ПО браузер – приложение операционной системы, предназначенное для просмотра Web-страниц</w:t>
      </w:r>
    </w:p>
    <w:p w:rsidR="001F5317" w:rsidRPr="007C2E3E" w:rsidRDefault="001F5317" w:rsidP="001F5317">
      <w:pPr>
        <w:spacing w:before="0" w:beforeAutospacing="0" w:after="0" w:afterAutospacing="0"/>
        <w:ind w:firstLine="709"/>
        <w:rPr>
          <w:sz w:val="20"/>
          <w:szCs w:val="20"/>
        </w:rPr>
      </w:pPr>
      <w:r w:rsidRPr="007C2E3E">
        <w:rPr>
          <w:sz w:val="20"/>
          <w:szCs w:val="20"/>
        </w:rPr>
        <w:t>Платформа проведения аттестационных процедур с использованием каналов связи (отечественное ПО)</w:t>
      </w:r>
    </w:p>
    <w:p w:rsidR="001F5317" w:rsidRPr="007C2E3E" w:rsidRDefault="001F5317" w:rsidP="001F5317">
      <w:pPr>
        <w:spacing w:before="0" w:beforeAutospacing="0" w:after="0" w:afterAutospacing="0"/>
        <w:ind w:firstLine="709"/>
        <w:rPr>
          <w:sz w:val="20"/>
          <w:szCs w:val="20"/>
        </w:rPr>
      </w:pPr>
      <w:r w:rsidRPr="007C2E3E">
        <w:rPr>
          <w:sz w:val="20"/>
          <w:szCs w:val="20"/>
        </w:rPr>
        <w:t xml:space="preserve">Платформа проведения </w:t>
      </w:r>
      <w:proofErr w:type="spellStart"/>
      <w:r w:rsidRPr="007C2E3E">
        <w:rPr>
          <w:sz w:val="20"/>
          <w:szCs w:val="20"/>
        </w:rPr>
        <w:t>вебинаров</w:t>
      </w:r>
      <w:proofErr w:type="spellEnd"/>
      <w:r w:rsidRPr="007C2E3E">
        <w:rPr>
          <w:sz w:val="20"/>
          <w:szCs w:val="20"/>
        </w:rPr>
        <w:t xml:space="preserve"> (отечественное ПО)</w:t>
      </w:r>
    </w:p>
    <w:p w:rsidR="001F5317" w:rsidRPr="007C2E3E" w:rsidRDefault="001F5317" w:rsidP="001F5317">
      <w:pPr>
        <w:spacing w:before="0" w:beforeAutospacing="0" w:after="0" w:afterAutospacing="0"/>
        <w:ind w:firstLine="709"/>
        <w:rPr>
          <w:sz w:val="20"/>
          <w:szCs w:val="20"/>
        </w:rPr>
      </w:pPr>
      <w:r w:rsidRPr="007C2E3E">
        <w:rPr>
          <w:sz w:val="20"/>
          <w:szCs w:val="20"/>
        </w:rPr>
        <w:t xml:space="preserve">Информационная технология. Онлайн тестирование цифровой платформы </w:t>
      </w:r>
      <w:proofErr w:type="spellStart"/>
      <w:r w:rsidRPr="007C2E3E">
        <w:rPr>
          <w:sz w:val="20"/>
          <w:szCs w:val="20"/>
        </w:rPr>
        <w:t>Ровеб</w:t>
      </w:r>
      <w:proofErr w:type="spellEnd"/>
      <w:r w:rsidRPr="007C2E3E">
        <w:rPr>
          <w:sz w:val="20"/>
          <w:szCs w:val="20"/>
        </w:rPr>
        <w:t xml:space="preserve"> (отечественное ПО)</w:t>
      </w:r>
    </w:p>
    <w:p w:rsidR="001F5317" w:rsidRPr="007C2E3E" w:rsidRDefault="001F5317" w:rsidP="001F5317">
      <w:pPr>
        <w:spacing w:before="0" w:beforeAutospacing="0" w:after="0" w:afterAutospacing="0"/>
        <w:ind w:firstLine="709"/>
        <w:rPr>
          <w:sz w:val="20"/>
          <w:szCs w:val="20"/>
        </w:rPr>
      </w:pPr>
      <w:r w:rsidRPr="007C2E3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F5317" w:rsidRPr="007C2E3E" w:rsidRDefault="001F5317" w:rsidP="001F5317">
      <w:pPr>
        <w:spacing w:before="0" w:beforeAutospacing="0" w:after="0" w:afterAutospacing="0"/>
        <w:ind w:firstLine="709"/>
        <w:rPr>
          <w:sz w:val="20"/>
          <w:szCs w:val="20"/>
        </w:rPr>
      </w:pPr>
      <w:r w:rsidRPr="007C2E3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F5317" w:rsidRPr="007C2E3E" w:rsidRDefault="001F5317" w:rsidP="001F5317">
      <w:pPr>
        <w:spacing w:before="0" w:beforeAutospacing="0" w:after="0" w:afterAutospacing="0"/>
        <w:ind w:firstLine="709"/>
        <w:rPr>
          <w:sz w:val="20"/>
          <w:szCs w:val="20"/>
        </w:rPr>
      </w:pPr>
      <w:r w:rsidRPr="007C2E3E">
        <w:rPr>
          <w:sz w:val="20"/>
          <w:szCs w:val="20"/>
        </w:rPr>
        <w:t>Электронный информационный ресурс «Личная студия обучающегося» (отечественное ПО)</w:t>
      </w:r>
    </w:p>
    <w:p w:rsidR="001F5317" w:rsidRPr="007C2E3E" w:rsidRDefault="001F5317" w:rsidP="001F531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7C2E3E">
        <w:rPr>
          <w:i/>
          <w:sz w:val="20"/>
          <w:szCs w:val="20"/>
        </w:rPr>
        <w:t>Свободно распространяемое программное обеспечение (в том числе отечественного производства):</w:t>
      </w:r>
    </w:p>
    <w:p w:rsidR="001F5317" w:rsidRPr="007C2E3E" w:rsidRDefault="001F5317" w:rsidP="001F5317">
      <w:pPr>
        <w:spacing w:before="0" w:beforeAutospacing="0" w:after="0" w:afterAutospacing="0"/>
        <w:ind w:firstLine="709"/>
        <w:rPr>
          <w:sz w:val="20"/>
          <w:szCs w:val="20"/>
        </w:rPr>
      </w:pPr>
      <w:r w:rsidRPr="007C2E3E">
        <w:rPr>
          <w:sz w:val="20"/>
          <w:szCs w:val="20"/>
        </w:rPr>
        <w:t>Мой Офис Веб-редакторы https://edit.myoffice.ru (отечественное ПО)</w:t>
      </w:r>
    </w:p>
    <w:p w:rsidR="001F5317" w:rsidRPr="007C2E3E" w:rsidRDefault="001F5317" w:rsidP="001F5317">
      <w:pPr>
        <w:spacing w:before="0" w:beforeAutospacing="0" w:after="0" w:afterAutospacing="0"/>
        <w:ind w:firstLine="709"/>
        <w:rPr>
          <w:sz w:val="20"/>
          <w:szCs w:val="20"/>
          <w:lang w:val="en-US"/>
        </w:rPr>
      </w:pPr>
      <w:r w:rsidRPr="007C2E3E">
        <w:rPr>
          <w:sz w:val="20"/>
          <w:szCs w:val="20"/>
        </w:rPr>
        <w:t>ПО</w:t>
      </w:r>
      <w:r w:rsidRPr="007C2E3E">
        <w:rPr>
          <w:sz w:val="20"/>
          <w:szCs w:val="20"/>
          <w:lang w:val="en-US"/>
        </w:rPr>
        <w:t xml:space="preserve"> OpenOffice.Org Calc. </w:t>
      </w:r>
    </w:p>
    <w:p w:rsidR="001F5317" w:rsidRPr="007C2E3E" w:rsidRDefault="004742CF" w:rsidP="001F5317">
      <w:pPr>
        <w:spacing w:before="0" w:beforeAutospacing="0" w:after="0" w:afterAutospacing="0"/>
        <w:ind w:firstLine="709"/>
        <w:rPr>
          <w:sz w:val="20"/>
          <w:szCs w:val="20"/>
          <w:lang w:val="en-US"/>
        </w:rPr>
      </w:pPr>
      <w:hyperlink r:id="rId12" w:history="1">
        <w:r w:rsidR="001F5317" w:rsidRPr="007C2E3E">
          <w:rPr>
            <w:sz w:val="20"/>
            <w:szCs w:val="20"/>
            <w:lang w:val="en-US"/>
          </w:rPr>
          <w:t>http://qsp.su/tools/onlinehelp/about_license_gpl_russian.html</w:t>
        </w:r>
      </w:hyperlink>
      <w:r w:rsidR="001F5317" w:rsidRPr="007C2E3E">
        <w:rPr>
          <w:sz w:val="20"/>
          <w:szCs w:val="20"/>
          <w:lang w:val="en-US"/>
        </w:rPr>
        <w:t xml:space="preserve"> </w:t>
      </w:r>
    </w:p>
    <w:p w:rsidR="001F5317" w:rsidRPr="007C2E3E" w:rsidRDefault="001F5317" w:rsidP="001F5317">
      <w:pPr>
        <w:spacing w:before="0" w:beforeAutospacing="0" w:after="0" w:afterAutospacing="0"/>
        <w:ind w:firstLine="709"/>
        <w:rPr>
          <w:sz w:val="20"/>
          <w:szCs w:val="20"/>
        </w:rPr>
      </w:pPr>
      <w:r w:rsidRPr="007C2E3E">
        <w:rPr>
          <w:sz w:val="20"/>
          <w:szCs w:val="20"/>
        </w:rPr>
        <w:t xml:space="preserve">ПО </w:t>
      </w:r>
      <w:proofErr w:type="spellStart"/>
      <w:r w:rsidRPr="007C2E3E">
        <w:rPr>
          <w:sz w:val="20"/>
          <w:szCs w:val="20"/>
        </w:rPr>
        <w:t>OpenOffice.Org.Base</w:t>
      </w:r>
      <w:proofErr w:type="spellEnd"/>
    </w:p>
    <w:p w:rsidR="001F5317" w:rsidRPr="007C2E3E" w:rsidRDefault="00B1316B" w:rsidP="001F5317">
      <w:pPr>
        <w:spacing w:before="0" w:beforeAutospacing="0" w:after="0" w:afterAutospacing="0"/>
        <w:ind w:firstLine="709"/>
        <w:rPr>
          <w:sz w:val="20"/>
          <w:szCs w:val="20"/>
        </w:rPr>
      </w:pPr>
      <w:hyperlink r:id="rId13" w:history="1">
        <w:r w:rsidR="001F5317" w:rsidRPr="007C2E3E">
          <w:rPr>
            <w:sz w:val="20"/>
            <w:szCs w:val="20"/>
          </w:rPr>
          <w:t>http://qsp.su/tools/onlinehelp/about_license_gpl_russian.html</w:t>
        </w:r>
      </w:hyperlink>
    </w:p>
    <w:p w:rsidR="001F5317" w:rsidRPr="007C2E3E" w:rsidRDefault="001F5317" w:rsidP="001F5317">
      <w:pPr>
        <w:spacing w:before="0" w:beforeAutospacing="0" w:after="0" w:afterAutospacing="0"/>
        <w:ind w:firstLine="709"/>
        <w:rPr>
          <w:sz w:val="20"/>
          <w:szCs w:val="20"/>
          <w:lang w:val="en-US"/>
        </w:rPr>
      </w:pPr>
      <w:r w:rsidRPr="007C2E3E">
        <w:rPr>
          <w:sz w:val="20"/>
          <w:szCs w:val="20"/>
        </w:rPr>
        <w:t>ПО</w:t>
      </w:r>
      <w:r w:rsidRPr="007C2E3E">
        <w:rPr>
          <w:sz w:val="20"/>
          <w:szCs w:val="20"/>
          <w:lang w:val="en-US"/>
        </w:rPr>
        <w:t xml:space="preserve"> </w:t>
      </w:r>
      <w:proofErr w:type="spellStart"/>
      <w:r w:rsidRPr="007C2E3E">
        <w:rPr>
          <w:sz w:val="20"/>
          <w:szCs w:val="20"/>
          <w:lang w:val="en-US"/>
        </w:rPr>
        <w:t>OpenOffice.org.Impress</w:t>
      </w:r>
      <w:proofErr w:type="spellEnd"/>
      <w:r w:rsidRPr="007C2E3E">
        <w:rPr>
          <w:sz w:val="20"/>
          <w:szCs w:val="20"/>
          <w:lang w:val="en-US"/>
        </w:rPr>
        <w:t xml:space="preserve"> </w:t>
      </w:r>
    </w:p>
    <w:p w:rsidR="001F5317" w:rsidRPr="007C2E3E" w:rsidRDefault="004742CF" w:rsidP="001F5317">
      <w:pPr>
        <w:spacing w:before="0" w:beforeAutospacing="0" w:after="0" w:afterAutospacing="0"/>
        <w:ind w:firstLine="709"/>
        <w:rPr>
          <w:sz w:val="20"/>
          <w:szCs w:val="20"/>
          <w:lang w:val="en-US"/>
        </w:rPr>
      </w:pPr>
      <w:hyperlink r:id="rId14" w:history="1">
        <w:r w:rsidR="001F5317" w:rsidRPr="007C2E3E">
          <w:rPr>
            <w:sz w:val="20"/>
            <w:szCs w:val="20"/>
            <w:lang w:val="en-US"/>
          </w:rPr>
          <w:t>http://qsp.su/tools/onlinehelp/about_license_gpl_russian.html</w:t>
        </w:r>
      </w:hyperlink>
      <w:r w:rsidR="001F5317" w:rsidRPr="007C2E3E">
        <w:rPr>
          <w:sz w:val="20"/>
          <w:szCs w:val="20"/>
          <w:lang w:val="en-US"/>
        </w:rPr>
        <w:t xml:space="preserve"> </w:t>
      </w:r>
    </w:p>
    <w:p w:rsidR="001F5317" w:rsidRPr="007C2E3E" w:rsidRDefault="001F5317" w:rsidP="001F5317">
      <w:pPr>
        <w:spacing w:before="0" w:beforeAutospacing="0" w:after="0" w:afterAutospacing="0"/>
        <w:ind w:firstLine="709"/>
        <w:rPr>
          <w:sz w:val="20"/>
          <w:szCs w:val="20"/>
          <w:lang w:val="en-US"/>
        </w:rPr>
      </w:pPr>
      <w:r w:rsidRPr="007C2E3E">
        <w:rPr>
          <w:sz w:val="20"/>
          <w:szCs w:val="20"/>
        </w:rPr>
        <w:t>ПО</w:t>
      </w:r>
      <w:r w:rsidRPr="007C2E3E">
        <w:rPr>
          <w:sz w:val="20"/>
          <w:szCs w:val="20"/>
          <w:lang w:val="en-US"/>
        </w:rPr>
        <w:t xml:space="preserve"> OpenOffice.Org Writer </w:t>
      </w:r>
    </w:p>
    <w:p w:rsidR="001F5317" w:rsidRPr="007C2E3E" w:rsidRDefault="004742CF" w:rsidP="001F5317">
      <w:pPr>
        <w:spacing w:before="0" w:beforeAutospacing="0" w:after="0" w:afterAutospacing="0"/>
        <w:ind w:firstLine="709"/>
        <w:rPr>
          <w:sz w:val="20"/>
          <w:szCs w:val="20"/>
          <w:lang w:val="en-US"/>
        </w:rPr>
      </w:pPr>
      <w:hyperlink r:id="rId15" w:history="1">
        <w:r w:rsidR="001F5317" w:rsidRPr="007C2E3E">
          <w:rPr>
            <w:sz w:val="20"/>
            <w:szCs w:val="20"/>
            <w:lang w:val="en-US"/>
          </w:rPr>
          <w:t>http://qsp.su/tools/onlinehelp/about_license_gpl_russian.html</w:t>
        </w:r>
      </w:hyperlink>
    </w:p>
    <w:p w:rsidR="001F5317" w:rsidRPr="007C2E3E" w:rsidRDefault="001F5317" w:rsidP="001F5317">
      <w:pPr>
        <w:spacing w:before="0" w:beforeAutospacing="0" w:after="0" w:afterAutospacing="0"/>
        <w:ind w:firstLine="709"/>
        <w:rPr>
          <w:sz w:val="20"/>
          <w:szCs w:val="20"/>
          <w:lang w:val="en-US"/>
        </w:rPr>
      </w:pPr>
      <w:r w:rsidRPr="007C2E3E">
        <w:rPr>
          <w:sz w:val="20"/>
          <w:szCs w:val="20"/>
        </w:rPr>
        <w:t>ПО</w:t>
      </w:r>
      <w:r w:rsidRPr="007C2E3E">
        <w:rPr>
          <w:sz w:val="20"/>
          <w:szCs w:val="20"/>
          <w:lang w:val="en-US"/>
        </w:rPr>
        <w:t xml:space="preserve"> Open Office.org Draw</w:t>
      </w:r>
    </w:p>
    <w:p w:rsidR="001F5317" w:rsidRPr="007C2E3E" w:rsidRDefault="004742CF" w:rsidP="001F5317">
      <w:pPr>
        <w:spacing w:before="0" w:beforeAutospacing="0" w:after="0" w:afterAutospacing="0"/>
        <w:ind w:firstLine="709"/>
        <w:rPr>
          <w:sz w:val="20"/>
          <w:szCs w:val="20"/>
          <w:lang w:val="en-US"/>
        </w:rPr>
      </w:pPr>
      <w:hyperlink r:id="rId16" w:history="1">
        <w:r w:rsidR="001F5317" w:rsidRPr="007C2E3E">
          <w:rPr>
            <w:sz w:val="20"/>
            <w:szCs w:val="20"/>
            <w:lang w:val="en-US"/>
          </w:rPr>
          <w:t>http://qsp.su/tools/onlinehelp/about_license_gpl_russian.html</w:t>
        </w:r>
      </w:hyperlink>
    </w:p>
    <w:p w:rsidR="001F5317" w:rsidRPr="007C2E3E" w:rsidRDefault="001F5317" w:rsidP="001F5317">
      <w:pPr>
        <w:spacing w:before="0" w:beforeAutospacing="0" w:after="0" w:afterAutospacing="0"/>
        <w:ind w:firstLine="709"/>
        <w:rPr>
          <w:sz w:val="20"/>
          <w:szCs w:val="20"/>
        </w:rPr>
      </w:pPr>
      <w:r w:rsidRPr="007C2E3E">
        <w:rPr>
          <w:sz w:val="20"/>
          <w:szCs w:val="20"/>
        </w:rPr>
        <w:t xml:space="preserve">ПО «Блокнот» - стандартное приложение операционной системы (MS </w:t>
      </w:r>
      <w:proofErr w:type="spellStart"/>
      <w:r w:rsidRPr="007C2E3E">
        <w:rPr>
          <w:sz w:val="20"/>
          <w:szCs w:val="20"/>
        </w:rPr>
        <w:t>Windows</w:t>
      </w:r>
      <w:proofErr w:type="spellEnd"/>
      <w:r w:rsidRPr="007C2E3E">
        <w:rPr>
          <w:sz w:val="20"/>
          <w:szCs w:val="20"/>
        </w:rPr>
        <w:t xml:space="preserve">, </w:t>
      </w:r>
      <w:proofErr w:type="spellStart"/>
      <w:r w:rsidRPr="007C2E3E">
        <w:rPr>
          <w:sz w:val="20"/>
          <w:szCs w:val="20"/>
        </w:rPr>
        <w:t>Android</w:t>
      </w:r>
      <w:proofErr w:type="spellEnd"/>
      <w:r w:rsidRPr="007C2E3E">
        <w:rPr>
          <w:sz w:val="20"/>
          <w:szCs w:val="20"/>
        </w:rPr>
        <w:t xml:space="preserve"> и т.д.), </w:t>
      </w:r>
    </w:p>
    <w:p w:rsidR="001F5317" w:rsidRPr="007C2E3E" w:rsidRDefault="001F5317" w:rsidP="001F5317">
      <w:pPr>
        <w:spacing w:before="0" w:beforeAutospacing="0" w:after="0" w:afterAutospacing="0"/>
        <w:ind w:firstLine="709"/>
        <w:rPr>
          <w:sz w:val="20"/>
          <w:szCs w:val="20"/>
        </w:rPr>
      </w:pPr>
      <w:r w:rsidRPr="007C2E3E">
        <w:rPr>
          <w:sz w:val="20"/>
          <w:szCs w:val="20"/>
        </w:rPr>
        <w:t xml:space="preserve">предназначенное для работы с текстами;  </w:t>
      </w:r>
    </w:p>
    <w:p w:rsidR="001F5317" w:rsidRPr="007C2E3E" w:rsidRDefault="001F5317" w:rsidP="001F531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7C2E3E">
        <w:rPr>
          <w:i/>
          <w:sz w:val="20"/>
          <w:szCs w:val="20"/>
        </w:rPr>
        <w:t>Современные профессиональные базы данных:</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Реестр профессиональных стандартов https://profstandart.rosmintrud.ru/obshchiy-informatsionnyy-blok/natsionalnyy-reestr-professionalnykh-standartov/reestr-professionalnykh-standartov/ </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Реестр студентов/ординаторов/аспирантов/ассистентов-стажеров https://www.mos.ru/karta-moskvicha/services-proverka-grazhdanina-v-reestre-studentov/ </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Конституция РФ - http://www.constitution.ru/ </w:t>
      </w:r>
    </w:p>
    <w:p w:rsidR="008177B8" w:rsidRPr="008177B8" w:rsidRDefault="008177B8" w:rsidP="008177B8">
      <w:pPr>
        <w:spacing w:before="0" w:beforeAutospacing="0" w:after="0" w:afterAutospacing="0"/>
        <w:ind w:firstLine="709"/>
        <w:rPr>
          <w:sz w:val="20"/>
          <w:szCs w:val="20"/>
        </w:rPr>
      </w:pPr>
      <w:r w:rsidRPr="008177B8">
        <w:rPr>
          <w:sz w:val="20"/>
          <w:szCs w:val="20"/>
        </w:rPr>
        <w:t>Общероссийская общественная организация «Ассоциация Юристов России» - http://www.alrf.ru/</w:t>
      </w:r>
    </w:p>
    <w:p w:rsidR="008177B8" w:rsidRPr="008177B8" w:rsidRDefault="008177B8" w:rsidP="008177B8">
      <w:pPr>
        <w:spacing w:before="0" w:beforeAutospacing="0" w:after="0" w:afterAutospacing="0"/>
        <w:ind w:firstLine="709"/>
        <w:rPr>
          <w:sz w:val="20"/>
          <w:szCs w:val="20"/>
        </w:rPr>
      </w:pPr>
      <w:r w:rsidRPr="008177B8">
        <w:rPr>
          <w:sz w:val="20"/>
          <w:szCs w:val="20"/>
        </w:rPr>
        <w:t>Государственная Дума РФ- http://www.duma.gov.ru</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Федеральная палата адвокатов- http://fparf.ru </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Адвокатская палата города Москвы- http://www.advokatymoscow.ru </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Конституционный суд РФ - http://www.ksrf.ru </w:t>
      </w:r>
    </w:p>
    <w:p w:rsidR="008177B8" w:rsidRPr="008177B8" w:rsidRDefault="008177B8" w:rsidP="008177B8">
      <w:pPr>
        <w:spacing w:before="0" w:beforeAutospacing="0" w:after="0" w:afterAutospacing="0"/>
        <w:ind w:firstLine="709"/>
        <w:rPr>
          <w:sz w:val="20"/>
          <w:szCs w:val="20"/>
        </w:rPr>
      </w:pPr>
      <w:r w:rsidRPr="008177B8">
        <w:rPr>
          <w:sz w:val="20"/>
          <w:szCs w:val="20"/>
        </w:rPr>
        <w:t>Верховный Суд Российской Федерации - http://www.vsrf.ru</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Федеральные Арбитражные Суды Российской Федерации - http://www.arbitr.ru </w:t>
      </w:r>
    </w:p>
    <w:p w:rsidR="008177B8" w:rsidRPr="008177B8" w:rsidRDefault="008177B8" w:rsidP="008177B8">
      <w:pPr>
        <w:spacing w:before="0" w:beforeAutospacing="0" w:after="0" w:afterAutospacing="0"/>
        <w:ind w:firstLine="709"/>
        <w:rPr>
          <w:sz w:val="20"/>
          <w:szCs w:val="20"/>
        </w:rPr>
      </w:pPr>
      <w:r w:rsidRPr="008177B8">
        <w:rPr>
          <w:sz w:val="20"/>
          <w:szCs w:val="20"/>
        </w:rPr>
        <w:t>Федеральная служба по труду и занятости (</w:t>
      </w:r>
      <w:proofErr w:type="spellStart"/>
      <w:r w:rsidRPr="008177B8">
        <w:rPr>
          <w:sz w:val="20"/>
          <w:szCs w:val="20"/>
        </w:rPr>
        <w:t>Роструд</w:t>
      </w:r>
      <w:proofErr w:type="spellEnd"/>
      <w:r w:rsidRPr="008177B8">
        <w:rPr>
          <w:sz w:val="20"/>
          <w:szCs w:val="20"/>
        </w:rPr>
        <w:t xml:space="preserve">) - www.rostrud.ru </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Федерация независимых профсоюзов России - http://www.finpr.ru </w:t>
      </w:r>
    </w:p>
    <w:p w:rsidR="008177B8" w:rsidRDefault="008177B8" w:rsidP="008177B8">
      <w:pPr>
        <w:spacing w:before="0" w:beforeAutospacing="0" w:after="0" w:afterAutospacing="0"/>
        <w:ind w:firstLine="709"/>
        <w:rPr>
          <w:sz w:val="20"/>
          <w:szCs w:val="20"/>
        </w:rPr>
      </w:pPr>
      <w:r w:rsidRPr="008177B8">
        <w:rPr>
          <w:sz w:val="20"/>
          <w:szCs w:val="20"/>
        </w:rPr>
        <w:t xml:space="preserve">Пенсионный фонд Российской Федерации - </w:t>
      </w:r>
      <w:hyperlink r:id="rId17" w:history="1">
        <w:r w:rsidRPr="006447E1">
          <w:rPr>
            <w:rStyle w:val="af1"/>
            <w:sz w:val="20"/>
            <w:szCs w:val="20"/>
          </w:rPr>
          <w:t>http://www.pfrf.ru</w:t>
        </w:r>
      </w:hyperlink>
      <w:r w:rsidRPr="008177B8">
        <w:rPr>
          <w:sz w:val="20"/>
          <w:szCs w:val="20"/>
        </w:rPr>
        <w:t xml:space="preserve"> </w:t>
      </w:r>
    </w:p>
    <w:p w:rsidR="001F5317" w:rsidRPr="007C2E3E" w:rsidRDefault="001F5317" w:rsidP="008177B8">
      <w:pPr>
        <w:spacing w:before="0" w:beforeAutospacing="0" w:after="0" w:afterAutospacing="0"/>
        <w:ind w:firstLine="709"/>
        <w:rPr>
          <w:sz w:val="20"/>
          <w:szCs w:val="20"/>
        </w:rPr>
      </w:pPr>
      <w:r w:rsidRPr="007C2E3E">
        <w:rPr>
          <w:sz w:val="20"/>
          <w:szCs w:val="20"/>
        </w:rPr>
        <w:t xml:space="preserve">Научная электронная библиотека. </w:t>
      </w:r>
      <w:r w:rsidRPr="007C2E3E">
        <w:rPr>
          <w:sz w:val="20"/>
          <w:szCs w:val="20"/>
          <w:lang w:val="en-US"/>
        </w:rPr>
        <w:t>http</w:t>
      </w:r>
      <w:r w:rsidRPr="007C2E3E">
        <w:rPr>
          <w:sz w:val="20"/>
          <w:szCs w:val="20"/>
        </w:rPr>
        <w:t>://</w:t>
      </w:r>
      <w:proofErr w:type="spellStart"/>
      <w:r w:rsidRPr="007C2E3E">
        <w:rPr>
          <w:sz w:val="20"/>
          <w:szCs w:val="20"/>
          <w:lang w:val="en-US"/>
        </w:rPr>
        <w:t>elibrary</w:t>
      </w:r>
      <w:proofErr w:type="spellEnd"/>
      <w:r w:rsidRPr="007C2E3E">
        <w:rPr>
          <w:sz w:val="20"/>
          <w:szCs w:val="20"/>
        </w:rPr>
        <w:t>.</w:t>
      </w:r>
      <w:proofErr w:type="spellStart"/>
      <w:r w:rsidRPr="007C2E3E">
        <w:rPr>
          <w:sz w:val="20"/>
          <w:szCs w:val="20"/>
          <w:lang w:val="en-US"/>
        </w:rPr>
        <w:t>ru</w:t>
      </w:r>
      <w:proofErr w:type="spellEnd"/>
    </w:p>
    <w:p w:rsidR="001F5317" w:rsidRPr="007C2E3E" w:rsidRDefault="001F5317" w:rsidP="001F5317">
      <w:pPr>
        <w:spacing w:before="0" w:beforeAutospacing="0" w:after="0" w:afterAutospacing="0"/>
        <w:ind w:firstLine="709"/>
        <w:rPr>
          <w:sz w:val="20"/>
          <w:szCs w:val="20"/>
        </w:rPr>
      </w:pPr>
      <w:r w:rsidRPr="007C2E3E">
        <w:rPr>
          <w:sz w:val="20"/>
          <w:szCs w:val="20"/>
        </w:rPr>
        <w:t xml:space="preserve">Электронно-библиотечная система </w:t>
      </w:r>
      <w:proofErr w:type="spellStart"/>
      <w:r w:rsidRPr="007C2E3E">
        <w:rPr>
          <w:sz w:val="20"/>
          <w:szCs w:val="20"/>
          <w:lang w:val="en-US"/>
        </w:rPr>
        <w:t>IPRbooks</w:t>
      </w:r>
      <w:proofErr w:type="spellEnd"/>
      <w:r w:rsidRPr="007C2E3E">
        <w:rPr>
          <w:sz w:val="20"/>
          <w:szCs w:val="20"/>
        </w:rPr>
        <w:t xml:space="preserve"> (ЭБС </w:t>
      </w:r>
      <w:proofErr w:type="spellStart"/>
      <w:r w:rsidRPr="007C2E3E">
        <w:rPr>
          <w:sz w:val="20"/>
          <w:szCs w:val="20"/>
          <w:lang w:val="en-US"/>
        </w:rPr>
        <w:t>IPRbooks</w:t>
      </w:r>
      <w:proofErr w:type="spellEnd"/>
      <w:r>
        <w:rPr>
          <w:sz w:val="20"/>
          <w:szCs w:val="20"/>
        </w:rPr>
        <w:t xml:space="preserve">) – </w:t>
      </w:r>
      <w:r w:rsidRPr="007C2E3E">
        <w:rPr>
          <w:sz w:val="20"/>
          <w:szCs w:val="20"/>
        </w:rPr>
        <w:t>электронная биб</w:t>
      </w:r>
      <w:r>
        <w:rPr>
          <w:sz w:val="20"/>
          <w:szCs w:val="20"/>
        </w:rPr>
        <w:t xml:space="preserve">лиотека по всем отраслям знаний </w:t>
      </w:r>
      <w:r w:rsidRPr="007C2E3E">
        <w:rPr>
          <w:sz w:val="20"/>
          <w:szCs w:val="20"/>
          <w:lang w:val="en-US"/>
        </w:rPr>
        <w:t>http</w:t>
      </w:r>
      <w:r w:rsidRPr="007C2E3E">
        <w:rPr>
          <w:sz w:val="20"/>
          <w:szCs w:val="20"/>
        </w:rPr>
        <w:t>://</w:t>
      </w:r>
      <w:r w:rsidRPr="007C2E3E">
        <w:rPr>
          <w:sz w:val="20"/>
          <w:szCs w:val="20"/>
          <w:lang w:val="en-US"/>
        </w:rPr>
        <w:t>www</w:t>
      </w:r>
      <w:r w:rsidRPr="007C2E3E">
        <w:rPr>
          <w:sz w:val="20"/>
          <w:szCs w:val="20"/>
        </w:rPr>
        <w:t>.</w:t>
      </w:r>
      <w:proofErr w:type="spellStart"/>
      <w:r w:rsidRPr="007C2E3E">
        <w:rPr>
          <w:sz w:val="20"/>
          <w:szCs w:val="20"/>
          <w:lang w:val="en-US"/>
        </w:rPr>
        <w:t>iprbookshop</w:t>
      </w:r>
      <w:proofErr w:type="spellEnd"/>
      <w:r w:rsidRPr="007C2E3E">
        <w:rPr>
          <w:sz w:val="20"/>
          <w:szCs w:val="20"/>
        </w:rPr>
        <w:t>.</w:t>
      </w:r>
      <w:proofErr w:type="spellStart"/>
      <w:r w:rsidRPr="007C2E3E">
        <w:rPr>
          <w:sz w:val="20"/>
          <w:szCs w:val="20"/>
          <w:lang w:val="en-US"/>
        </w:rPr>
        <w:t>ru</w:t>
      </w:r>
      <w:proofErr w:type="spellEnd"/>
    </w:p>
    <w:p w:rsidR="0022688C" w:rsidRPr="00D52134" w:rsidRDefault="0022688C" w:rsidP="0022688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22688C" w:rsidRPr="0048691E" w:rsidRDefault="0022688C" w:rsidP="0022688C">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22688C" w:rsidRPr="00D52134" w:rsidRDefault="0022688C" w:rsidP="0022688C">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1F5317" w:rsidRDefault="00841522" w:rsidP="001F5317"/>
    <w:sectPr w:rsidR="00841522" w:rsidRPr="001F5317"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A36A05"/>
    <w:multiLevelType w:val="multilevel"/>
    <w:tmpl w:val="01A36A05"/>
    <w:lvl w:ilvl="0">
      <w:start w:val="1"/>
      <w:numFmt w:val="decimal"/>
      <w:lvlText w:val="%1."/>
      <w:lvlJc w:val="left"/>
      <w:pPr>
        <w:tabs>
          <w:tab w:val="num" w:pos="814"/>
        </w:tabs>
        <w:ind w:left="814" w:hanging="36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3F23EE"/>
    <w:multiLevelType w:val="hybridMultilevel"/>
    <w:tmpl w:val="2218583C"/>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71B91"/>
    <w:multiLevelType w:val="multilevel"/>
    <w:tmpl w:val="05571B91"/>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5D01B4C"/>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5" w15:restartNumberingAfterBreak="0">
    <w:nsid w:val="070C0757"/>
    <w:multiLevelType w:val="hybridMultilevel"/>
    <w:tmpl w:val="5D3EA68E"/>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9232438"/>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7"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9"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0" w15:restartNumberingAfterBreak="0">
    <w:nsid w:val="11550FB5"/>
    <w:multiLevelType w:val="multilevel"/>
    <w:tmpl w:val="11550FB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5" w15:restartNumberingAfterBreak="0">
    <w:nsid w:val="16B858DF"/>
    <w:multiLevelType w:val="multilevel"/>
    <w:tmpl w:val="16B858D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A6B403E"/>
    <w:multiLevelType w:val="multilevel"/>
    <w:tmpl w:val="1A6B403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31"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1F2178E6"/>
    <w:multiLevelType w:val="multilevel"/>
    <w:tmpl w:val="1F217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F9587C"/>
    <w:multiLevelType w:val="multilevel"/>
    <w:tmpl w:val="1FF9587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4CA2318"/>
    <w:multiLevelType w:val="multilevel"/>
    <w:tmpl w:val="24CA2318"/>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7D581E"/>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4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A152030"/>
    <w:multiLevelType w:val="multilevel"/>
    <w:tmpl w:val="2A15203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016895"/>
    <w:multiLevelType w:val="multilevel"/>
    <w:tmpl w:val="2C016895"/>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2D8B640B"/>
    <w:multiLevelType w:val="hybridMultilevel"/>
    <w:tmpl w:val="5D3EA68E"/>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6" w15:restartNumberingAfterBreak="0">
    <w:nsid w:val="31CC24D1"/>
    <w:multiLevelType w:val="multilevel"/>
    <w:tmpl w:val="31CC24D1"/>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332E276E"/>
    <w:multiLevelType w:val="hybridMultilevel"/>
    <w:tmpl w:val="F6A00A1E"/>
    <w:lvl w:ilvl="0" w:tplc="8782044E">
      <w:start w:val="1"/>
      <w:numFmt w:val="decimal"/>
      <w:lvlText w:val="%1."/>
      <w:lvlJc w:val="left"/>
      <w:pPr>
        <w:tabs>
          <w:tab w:val="num" w:pos="814"/>
        </w:tabs>
        <w:ind w:left="814" w:hanging="454"/>
      </w:pPr>
      <w:rPr>
        <w:rFonts w:hint="default"/>
        <w:b w:val="0"/>
        <w:sz w:val="20"/>
        <w:szCs w:val="20"/>
        <w:effect w:val="none"/>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3372525E"/>
    <w:multiLevelType w:val="multilevel"/>
    <w:tmpl w:val="3372525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35926BE1"/>
    <w:multiLevelType w:val="multilevel"/>
    <w:tmpl w:val="35926BE1"/>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397C7F22"/>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7"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8"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9"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2" w15:restartNumberingAfterBreak="0">
    <w:nsid w:val="43317648"/>
    <w:multiLevelType w:val="multilevel"/>
    <w:tmpl w:val="4331764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43EF59B2"/>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6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44384E7A"/>
    <w:multiLevelType w:val="multilevel"/>
    <w:tmpl w:val="44384E7A"/>
    <w:lvl w:ilvl="0">
      <w:start w:val="1"/>
      <w:numFmt w:val="decimal"/>
      <w:lvlText w:val="%1"/>
      <w:lvlJc w:val="left"/>
      <w:pPr>
        <w:tabs>
          <w:tab w:val="num" w:pos="57"/>
        </w:tabs>
        <w:ind w:left="5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0" w15:restartNumberingAfterBreak="0">
    <w:nsid w:val="4F4255EE"/>
    <w:multiLevelType w:val="multilevel"/>
    <w:tmpl w:val="4F425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3DA0C84"/>
    <w:multiLevelType w:val="multilevel"/>
    <w:tmpl w:val="53DA0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424290B"/>
    <w:multiLevelType w:val="multilevel"/>
    <w:tmpl w:val="5424290B"/>
    <w:lvl w:ilvl="0">
      <w:start w:val="1"/>
      <w:numFmt w:val="decimal"/>
      <w:lvlText w:val="%1."/>
      <w:lvlJc w:val="left"/>
      <w:pPr>
        <w:tabs>
          <w:tab w:val="num" w:pos="612"/>
        </w:tabs>
        <w:ind w:left="612" w:hanging="360"/>
      </w:pPr>
      <w:rPr>
        <w:rFonts w:cs="Times New Roman"/>
      </w:rPr>
    </w:lvl>
    <w:lvl w:ilvl="1">
      <w:start w:val="1"/>
      <w:numFmt w:val="lowerLetter"/>
      <w:lvlText w:val="%2."/>
      <w:lvlJc w:val="left"/>
      <w:pPr>
        <w:tabs>
          <w:tab w:val="num" w:pos="1332"/>
        </w:tabs>
        <w:ind w:left="1332" w:hanging="360"/>
      </w:pPr>
      <w:rPr>
        <w:rFonts w:cs="Times New Roman"/>
      </w:rPr>
    </w:lvl>
    <w:lvl w:ilvl="2">
      <w:start w:val="1"/>
      <w:numFmt w:val="lowerRoman"/>
      <w:lvlText w:val="%3."/>
      <w:lvlJc w:val="right"/>
      <w:pPr>
        <w:tabs>
          <w:tab w:val="num" w:pos="2052"/>
        </w:tabs>
        <w:ind w:left="2052" w:hanging="180"/>
      </w:pPr>
      <w:rPr>
        <w:rFonts w:cs="Times New Roman"/>
      </w:rPr>
    </w:lvl>
    <w:lvl w:ilvl="3">
      <w:start w:val="1"/>
      <w:numFmt w:val="decimal"/>
      <w:lvlText w:val="%4."/>
      <w:lvlJc w:val="left"/>
      <w:pPr>
        <w:tabs>
          <w:tab w:val="num" w:pos="2772"/>
        </w:tabs>
        <w:ind w:left="2772" w:hanging="360"/>
      </w:pPr>
      <w:rPr>
        <w:rFonts w:cs="Times New Roman"/>
      </w:rPr>
    </w:lvl>
    <w:lvl w:ilvl="4">
      <w:start w:val="1"/>
      <w:numFmt w:val="lowerLetter"/>
      <w:lvlText w:val="%5."/>
      <w:lvlJc w:val="left"/>
      <w:pPr>
        <w:tabs>
          <w:tab w:val="num" w:pos="3492"/>
        </w:tabs>
        <w:ind w:left="3492" w:hanging="360"/>
      </w:pPr>
      <w:rPr>
        <w:rFonts w:cs="Times New Roman"/>
      </w:rPr>
    </w:lvl>
    <w:lvl w:ilvl="5">
      <w:start w:val="1"/>
      <w:numFmt w:val="lowerRoman"/>
      <w:lvlText w:val="%6."/>
      <w:lvlJc w:val="right"/>
      <w:pPr>
        <w:tabs>
          <w:tab w:val="num" w:pos="4212"/>
        </w:tabs>
        <w:ind w:left="4212" w:hanging="180"/>
      </w:pPr>
      <w:rPr>
        <w:rFonts w:cs="Times New Roman"/>
      </w:rPr>
    </w:lvl>
    <w:lvl w:ilvl="6">
      <w:start w:val="1"/>
      <w:numFmt w:val="decimal"/>
      <w:lvlText w:val="%7."/>
      <w:lvlJc w:val="left"/>
      <w:pPr>
        <w:tabs>
          <w:tab w:val="num" w:pos="4932"/>
        </w:tabs>
        <w:ind w:left="4932" w:hanging="360"/>
      </w:pPr>
      <w:rPr>
        <w:rFonts w:cs="Times New Roman"/>
      </w:rPr>
    </w:lvl>
    <w:lvl w:ilvl="7">
      <w:start w:val="1"/>
      <w:numFmt w:val="lowerLetter"/>
      <w:lvlText w:val="%8."/>
      <w:lvlJc w:val="left"/>
      <w:pPr>
        <w:tabs>
          <w:tab w:val="num" w:pos="5652"/>
        </w:tabs>
        <w:ind w:left="5652" w:hanging="360"/>
      </w:pPr>
      <w:rPr>
        <w:rFonts w:cs="Times New Roman"/>
      </w:rPr>
    </w:lvl>
    <w:lvl w:ilvl="8">
      <w:start w:val="1"/>
      <w:numFmt w:val="lowerRoman"/>
      <w:lvlText w:val="%9."/>
      <w:lvlJc w:val="right"/>
      <w:pPr>
        <w:tabs>
          <w:tab w:val="num" w:pos="6372"/>
        </w:tabs>
        <w:ind w:left="6372" w:hanging="180"/>
      </w:pPr>
      <w:rPr>
        <w:rFonts w:cs="Times New Roman"/>
      </w:rPr>
    </w:lvl>
  </w:abstractNum>
  <w:abstractNum w:abstractNumId="7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55DE6EA8"/>
    <w:multiLevelType w:val="multilevel"/>
    <w:tmpl w:val="55DE6EA8"/>
    <w:lvl w:ilvl="0">
      <w:start w:val="1"/>
      <w:numFmt w:val="decimal"/>
      <w:lvlText w:val="%1."/>
      <w:lvlJc w:val="left"/>
      <w:pPr>
        <w:tabs>
          <w:tab w:val="num" w:pos="720"/>
        </w:tabs>
        <w:ind w:left="720" w:hanging="360"/>
      </w:pPr>
      <w:rPr>
        <w:rFonts w:cs="Times New Roman" w:hint="default"/>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8" w15:restartNumberingAfterBreak="0">
    <w:nsid w:val="5DE9742D"/>
    <w:multiLevelType w:val="multilevel"/>
    <w:tmpl w:val="5DE9742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9" w15:restartNumberingAfterBreak="0">
    <w:nsid w:val="5E360248"/>
    <w:multiLevelType w:val="multilevel"/>
    <w:tmpl w:val="5E36024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5E912EB3"/>
    <w:multiLevelType w:val="multilevel"/>
    <w:tmpl w:val="5E912EB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5FAA51E9"/>
    <w:multiLevelType w:val="multilevel"/>
    <w:tmpl w:val="5FAA51E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2" w15:restartNumberingAfterBreak="0">
    <w:nsid w:val="62756659"/>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8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5" w15:restartNumberingAfterBreak="0">
    <w:nsid w:val="68235B00"/>
    <w:multiLevelType w:val="singleLevel"/>
    <w:tmpl w:val="68235B00"/>
    <w:lvl w:ilvl="0">
      <w:start w:val="1"/>
      <w:numFmt w:val="decimal"/>
      <w:lvlText w:val="%1."/>
      <w:legacy w:legacy="1" w:legacySpace="0" w:legacyIndent="360"/>
      <w:lvlJc w:val="left"/>
      <w:rPr>
        <w:rFonts w:ascii="Times New Roman" w:hAnsi="Times New Roman" w:cs="Times New Roman" w:hint="default"/>
      </w:rPr>
    </w:lvl>
  </w:abstractNum>
  <w:abstractNum w:abstractNumId="8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7" w15:restartNumberingAfterBreak="0">
    <w:nsid w:val="69344F8D"/>
    <w:multiLevelType w:val="multilevel"/>
    <w:tmpl w:val="69344F8D"/>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8"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0" w15:restartNumberingAfterBreak="0">
    <w:nsid w:val="6F8D3625"/>
    <w:multiLevelType w:val="hybridMultilevel"/>
    <w:tmpl w:val="E794A3B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9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95" w15:restartNumberingAfterBreak="0">
    <w:nsid w:val="75A51E8E"/>
    <w:multiLevelType w:val="hybridMultilevel"/>
    <w:tmpl w:val="D82004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15:restartNumberingAfterBreak="0">
    <w:nsid w:val="75E06BE7"/>
    <w:multiLevelType w:val="multilevel"/>
    <w:tmpl w:val="75E06BE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7" w15:restartNumberingAfterBreak="0">
    <w:nsid w:val="7A804F58"/>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98" w15:restartNumberingAfterBreak="0">
    <w:nsid w:val="7B802AA2"/>
    <w:multiLevelType w:val="multilevel"/>
    <w:tmpl w:val="7B802AA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9" w15:restartNumberingAfterBreak="0">
    <w:nsid w:val="7C7B58B6"/>
    <w:multiLevelType w:val="multilevel"/>
    <w:tmpl w:val="7C7B58B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0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10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9"/>
  </w:num>
  <w:num w:numId="9">
    <w:abstractNumId w:val="27"/>
    <w:lvlOverride w:ilvl="0">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91"/>
  </w:num>
  <w:num w:numId="15">
    <w:abstractNumId w:val="37"/>
  </w:num>
  <w:num w:numId="16">
    <w:abstractNumId w:val="77"/>
  </w:num>
  <w:num w:numId="17">
    <w:abstractNumId w:val="50"/>
  </w:num>
  <w:num w:numId="18">
    <w:abstractNumId w:val="84"/>
  </w:num>
  <w:num w:numId="19">
    <w:abstractNumId w:val="92"/>
  </w:num>
  <w:num w:numId="20">
    <w:abstractNumId w:val="86"/>
  </w:num>
  <w:num w:numId="21">
    <w:abstractNumId w:val="11"/>
  </w:num>
  <w:num w:numId="22">
    <w:abstractNumId w:val="17"/>
  </w:num>
  <w:num w:numId="23">
    <w:abstractNumId w:val="21"/>
  </w:num>
  <w:num w:numId="24">
    <w:abstractNumId w:val="24"/>
  </w:num>
  <w:num w:numId="25">
    <w:abstractNumId w:val="29"/>
  </w:num>
  <w:num w:numId="26">
    <w:abstractNumId w:val="31"/>
  </w:num>
  <w:num w:numId="27">
    <w:abstractNumId w:val="44"/>
  </w:num>
  <w:num w:numId="28">
    <w:abstractNumId w:val="56"/>
  </w:num>
  <w:num w:numId="29">
    <w:abstractNumId w:val="57"/>
  </w:num>
  <w:num w:numId="30">
    <w:abstractNumId w:val="61"/>
  </w:num>
  <w:num w:numId="31">
    <w:abstractNumId w:val="64"/>
  </w:num>
  <w:num w:numId="32">
    <w:abstractNumId w:val="75"/>
  </w:num>
  <w:num w:numId="33">
    <w:abstractNumId w:val="76"/>
  </w:num>
  <w:num w:numId="34">
    <w:abstractNumId w:val="89"/>
  </w:num>
  <w:num w:numId="35">
    <w:abstractNumId w:val="93"/>
  </w:num>
  <w:num w:numId="36">
    <w:abstractNumId w:val="101"/>
  </w:num>
  <w:num w:numId="37">
    <w:abstractNumId w:val="102"/>
  </w:num>
  <w:num w:numId="38">
    <w:abstractNumId w:val="73"/>
  </w:num>
  <w:num w:numId="39">
    <w:abstractNumId w:val="60"/>
  </w:num>
  <w:num w:numId="40">
    <w:abstractNumId w:val="13"/>
  </w:num>
  <w:num w:numId="41">
    <w:abstractNumId w:val="9"/>
  </w:num>
  <w:num w:numId="42">
    <w:abstractNumId w:val="58"/>
  </w:num>
  <w:num w:numId="43">
    <w:abstractNumId w:val="45"/>
  </w:num>
  <w:num w:numId="44">
    <w:abstractNumId w:val="59"/>
  </w:num>
  <w:num w:numId="45">
    <w:abstractNumId w:val="55"/>
  </w:num>
  <w:num w:numId="46">
    <w:abstractNumId w:val="18"/>
  </w:num>
  <w:num w:numId="47">
    <w:abstractNumId w:val="32"/>
  </w:num>
  <w:num w:numId="48">
    <w:abstractNumId w:val="66"/>
  </w:num>
  <w:num w:numId="49">
    <w:abstractNumId w:val="19"/>
  </w:num>
  <w:num w:numId="50">
    <w:abstractNumId w:val="53"/>
  </w:num>
  <w:num w:numId="51">
    <w:abstractNumId w:val="51"/>
  </w:num>
  <w:num w:numId="52">
    <w:abstractNumId w:val="38"/>
  </w:num>
  <w:num w:numId="53">
    <w:abstractNumId w:val="40"/>
  </w:num>
  <w:num w:numId="54">
    <w:abstractNumId w:val="33"/>
  </w:num>
  <w:num w:numId="55">
    <w:abstractNumId w:val="67"/>
  </w:num>
  <w:num w:numId="56">
    <w:abstractNumId w:val="52"/>
  </w:num>
  <w:num w:numId="57">
    <w:abstractNumId w:val="6"/>
  </w:num>
  <w:num w:numId="58">
    <w:abstractNumId w:val="23"/>
  </w:num>
  <w:num w:numId="59">
    <w:abstractNumId w:val="26"/>
  </w:num>
  <w:num w:numId="60">
    <w:abstractNumId w:val="27"/>
  </w:num>
  <w:num w:numId="61">
    <w:abstractNumId w:val="68"/>
  </w:num>
  <w:num w:numId="62">
    <w:abstractNumId w:val="83"/>
  </w:num>
  <w:num w:numId="63">
    <w:abstractNumId w:val="100"/>
  </w:num>
  <w:num w:numId="64">
    <w:abstractNumId w:val="70"/>
  </w:num>
  <w:num w:numId="65">
    <w:abstractNumId w:val="41"/>
  </w:num>
  <w:num w:numId="66">
    <w:abstractNumId w:val="34"/>
  </w:num>
  <w:num w:numId="67">
    <w:abstractNumId w:val="99"/>
  </w:num>
  <w:num w:numId="68">
    <w:abstractNumId w:val="12"/>
  </w:num>
  <w:num w:numId="69">
    <w:abstractNumId w:val="25"/>
  </w:num>
  <w:num w:numId="70">
    <w:abstractNumId w:val="28"/>
  </w:num>
  <w:num w:numId="71">
    <w:abstractNumId w:val="74"/>
  </w:num>
  <w:num w:numId="72">
    <w:abstractNumId w:val="42"/>
  </w:num>
  <w:num w:numId="73">
    <w:abstractNumId w:val="62"/>
  </w:num>
  <w:num w:numId="74">
    <w:abstractNumId w:val="98"/>
  </w:num>
  <w:num w:numId="75">
    <w:abstractNumId w:val="79"/>
  </w:num>
  <w:num w:numId="76">
    <w:abstractNumId w:val="46"/>
  </w:num>
  <w:num w:numId="77">
    <w:abstractNumId w:val="49"/>
  </w:num>
  <w:num w:numId="78">
    <w:abstractNumId w:val="87"/>
  </w:num>
  <w:num w:numId="79">
    <w:abstractNumId w:val="80"/>
  </w:num>
  <w:num w:numId="80">
    <w:abstractNumId w:val="48"/>
  </w:num>
  <w:num w:numId="81">
    <w:abstractNumId w:val="81"/>
  </w:num>
  <w:num w:numId="82">
    <w:abstractNumId w:val="35"/>
  </w:num>
  <w:num w:numId="83">
    <w:abstractNumId w:val="72"/>
  </w:num>
  <w:num w:numId="84">
    <w:abstractNumId w:val="20"/>
  </w:num>
  <w:num w:numId="85">
    <w:abstractNumId w:val="65"/>
  </w:num>
  <w:num w:numId="86">
    <w:abstractNumId w:val="8"/>
  </w:num>
  <w:num w:numId="87">
    <w:abstractNumId w:val="36"/>
  </w:num>
  <w:num w:numId="88">
    <w:abstractNumId w:val="85"/>
    <w:lvlOverride w:ilvl="0">
      <w:lvl w:ilvl="0">
        <w:start w:val="4"/>
        <w:numFmt w:val="decimal"/>
        <w:lvlText w:val="%1."/>
        <w:legacy w:legacy="1" w:legacySpace="0" w:legacyIndent="360"/>
        <w:lvlJc w:val="left"/>
        <w:rPr>
          <w:rFonts w:ascii="Times New Roman" w:hAnsi="Times New Roman" w:cs="Times New Roman" w:hint="default"/>
        </w:rPr>
      </w:lvl>
    </w:lvlOverride>
  </w:num>
  <w:num w:numId="89">
    <w:abstractNumId w:val="78"/>
  </w:num>
  <w:num w:numId="90">
    <w:abstractNumId w:val="96"/>
  </w:num>
  <w:num w:numId="91">
    <w:abstractNumId w:val="47"/>
  </w:num>
  <w:num w:numId="92">
    <w:abstractNumId w:val="97"/>
  </w:num>
  <w:num w:numId="93">
    <w:abstractNumId w:val="10"/>
  </w:num>
  <w:num w:numId="94">
    <w:abstractNumId w:val="15"/>
  </w:num>
  <w:num w:numId="95">
    <w:abstractNumId w:val="16"/>
  </w:num>
  <w:num w:numId="96">
    <w:abstractNumId w:val="39"/>
  </w:num>
  <w:num w:numId="97">
    <w:abstractNumId w:val="63"/>
  </w:num>
  <w:num w:numId="98">
    <w:abstractNumId w:val="54"/>
  </w:num>
  <w:num w:numId="99">
    <w:abstractNumId w:val="14"/>
  </w:num>
  <w:num w:numId="100">
    <w:abstractNumId w:val="82"/>
  </w:num>
  <w:num w:numId="101">
    <w:abstractNumId w:val="43"/>
  </w:num>
  <w:num w:numId="102">
    <w:abstractNumId w:val="90"/>
  </w:num>
  <w:num w:numId="103">
    <w:abstractNumId w:val="95"/>
  </w:num>
  <w:num w:numId="104">
    <w:abstractNumId w:val="7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77FC3"/>
    <w:rsid w:val="00133D81"/>
    <w:rsid w:val="001E775D"/>
    <w:rsid w:val="001F5317"/>
    <w:rsid w:val="0022688C"/>
    <w:rsid w:val="002466FE"/>
    <w:rsid w:val="00256F88"/>
    <w:rsid w:val="002908BA"/>
    <w:rsid w:val="00305397"/>
    <w:rsid w:val="00350DDC"/>
    <w:rsid w:val="00363DAE"/>
    <w:rsid w:val="00405A73"/>
    <w:rsid w:val="0043448A"/>
    <w:rsid w:val="00435998"/>
    <w:rsid w:val="004742CF"/>
    <w:rsid w:val="004C5D7C"/>
    <w:rsid w:val="005101C0"/>
    <w:rsid w:val="005E2024"/>
    <w:rsid w:val="00702859"/>
    <w:rsid w:val="00737080"/>
    <w:rsid w:val="0074263E"/>
    <w:rsid w:val="007F1255"/>
    <w:rsid w:val="008177B8"/>
    <w:rsid w:val="00841522"/>
    <w:rsid w:val="00970959"/>
    <w:rsid w:val="00986055"/>
    <w:rsid w:val="009B3AD8"/>
    <w:rsid w:val="009B70C5"/>
    <w:rsid w:val="00A0295B"/>
    <w:rsid w:val="00A37989"/>
    <w:rsid w:val="00AA5C45"/>
    <w:rsid w:val="00B1316B"/>
    <w:rsid w:val="00B21187"/>
    <w:rsid w:val="00BB24BA"/>
    <w:rsid w:val="00BF0096"/>
    <w:rsid w:val="00C56452"/>
    <w:rsid w:val="00CA6F83"/>
    <w:rsid w:val="00CB6A3E"/>
    <w:rsid w:val="00CE1A61"/>
    <w:rsid w:val="00D06596"/>
    <w:rsid w:val="00E82146"/>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766C517"/>
  <w15:docId w15:val="{E09C4EB4-3AFD-4D43-8DEF-3837981A2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19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foteka.ru/r-153364.html"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refoteka.ru/r-153364.html"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www.pfrf.ru" TargetMode="External"/><Relationship Id="rId2" Type="http://schemas.openxmlformats.org/officeDocument/2006/relationships/numbering" Target="numbering.xml"/><Relationship Id="rId16" Type="http://schemas.openxmlformats.org/officeDocument/2006/relationships/hyperlink" Target="http://www.infolex.narod.ru/gpl_gnu/gplrus.html"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libary.roweb.online" TargetMode="External"/><Relationship Id="rId5" Type="http://schemas.openxmlformats.org/officeDocument/2006/relationships/webSettings" Target="webSettings.xml"/><Relationship Id="rId15" Type="http://schemas.openxmlformats.org/officeDocument/2006/relationships/hyperlink" Target="http://qsp.su/tools/onlinehelp/about_license_gpl_russian.html" TargetMode="External"/><Relationship Id="rId10" Type="http://schemas.openxmlformats.org/officeDocument/2006/relationships/hyperlink" Target="https://www.iprbookshop.ru/109973.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date=06.12.2020&amp;rnd=CE0FF38E2711350C66784DFEC067DB97"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F9C29-A347-4161-BDB0-E36CC0FB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11826</Words>
  <Characters>67412</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2022-01-31T14:47:00Z</cp:lastPrinted>
  <dcterms:created xsi:type="dcterms:W3CDTF">2023-04-23T06:45:00Z</dcterms:created>
  <dcterms:modified xsi:type="dcterms:W3CDTF">2023-04-24T14:48:00Z</dcterms:modified>
</cp:coreProperties>
</file>